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B233" w14:textId="77777777" w:rsidR="00197485" w:rsidRPr="00197485" w:rsidRDefault="00197485" w:rsidP="00197485">
      <w:pPr>
        <w:tabs>
          <w:tab w:val="left" w:pos="7200"/>
          <w:tab w:val="left" w:pos="7380"/>
        </w:tabs>
        <w:suppressAutoHyphens/>
        <w:ind w:right="-900"/>
        <w:jc w:val="both"/>
        <w:rPr>
          <w:sz w:val="22"/>
          <w:szCs w:val="22"/>
        </w:rPr>
      </w:pPr>
      <w:r w:rsidRPr="00197485">
        <w:rPr>
          <w:b/>
          <w:spacing w:val="-2"/>
          <w:sz w:val="22"/>
          <w:szCs w:val="22"/>
        </w:rPr>
        <w:t xml:space="preserve">INTER-AMERICAN AGENCY FOR </w:t>
      </w:r>
      <w:r w:rsidRPr="00197485">
        <w:rPr>
          <w:b/>
          <w:spacing w:val="-2"/>
          <w:sz w:val="22"/>
          <w:szCs w:val="22"/>
        </w:rPr>
        <w:tab/>
      </w:r>
      <w:r w:rsidRPr="00197485">
        <w:rPr>
          <w:sz w:val="22"/>
          <w:szCs w:val="22"/>
        </w:rPr>
        <w:t>OEA/Ser. W</w:t>
      </w:r>
    </w:p>
    <w:p w14:paraId="4AF33B66" w14:textId="3DADC543" w:rsidR="00197485" w:rsidRPr="00197485" w:rsidRDefault="00197485" w:rsidP="00197485">
      <w:pPr>
        <w:tabs>
          <w:tab w:val="left" w:pos="7200"/>
        </w:tabs>
        <w:suppressAutoHyphens/>
        <w:ind w:right="-900"/>
        <w:jc w:val="both"/>
        <w:rPr>
          <w:b/>
          <w:spacing w:val="-2"/>
          <w:sz w:val="22"/>
          <w:szCs w:val="22"/>
        </w:rPr>
      </w:pPr>
      <w:r w:rsidRPr="00197485">
        <w:rPr>
          <w:b/>
          <w:spacing w:val="-2"/>
          <w:sz w:val="22"/>
          <w:szCs w:val="22"/>
        </w:rPr>
        <w:t>COOPERATION AND DEVELOPMENT</w:t>
      </w:r>
      <w:r w:rsidRPr="00197485">
        <w:rPr>
          <w:spacing w:val="-2"/>
          <w:sz w:val="22"/>
          <w:szCs w:val="22"/>
        </w:rPr>
        <w:tab/>
        <w:t>AICD/JD/doc.</w:t>
      </w:r>
      <w:r w:rsidR="00A602EF">
        <w:rPr>
          <w:spacing w:val="-2"/>
          <w:sz w:val="22"/>
          <w:szCs w:val="22"/>
        </w:rPr>
        <w:t>195/</w:t>
      </w:r>
      <w:r w:rsidR="000F5247">
        <w:rPr>
          <w:spacing w:val="-2"/>
          <w:sz w:val="22"/>
          <w:szCs w:val="22"/>
        </w:rPr>
        <w:t>22</w:t>
      </w:r>
      <w:r w:rsidR="008A22CC">
        <w:rPr>
          <w:spacing w:val="-2"/>
          <w:sz w:val="22"/>
          <w:szCs w:val="22"/>
        </w:rPr>
        <w:t xml:space="preserve"> rev.1</w:t>
      </w:r>
    </w:p>
    <w:p w14:paraId="703A8F0B" w14:textId="1250C64C" w:rsidR="00197485" w:rsidRPr="00197485" w:rsidRDefault="00197485" w:rsidP="00197485">
      <w:pPr>
        <w:tabs>
          <w:tab w:val="center" w:pos="4680"/>
          <w:tab w:val="left" w:pos="6210"/>
          <w:tab w:val="left" w:pos="7200"/>
          <w:tab w:val="right" w:pos="9360"/>
        </w:tabs>
        <w:suppressAutoHyphens/>
        <w:ind w:right="-900"/>
        <w:rPr>
          <w:spacing w:val="-2"/>
          <w:sz w:val="22"/>
          <w:szCs w:val="22"/>
        </w:rPr>
      </w:pPr>
      <w:r w:rsidRPr="00197485">
        <w:rPr>
          <w:b/>
          <w:spacing w:val="-2"/>
          <w:sz w:val="22"/>
          <w:szCs w:val="22"/>
        </w:rPr>
        <w:t>MEETING OF THE MANAGEMENT BOARD</w:t>
      </w:r>
      <w:r w:rsidRPr="00197485">
        <w:rPr>
          <w:b/>
          <w:spacing w:val="-2"/>
          <w:sz w:val="22"/>
          <w:szCs w:val="22"/>
        </w:rPr>
        <w:tab/>
      </w:r>
      <w:r w:rsidRPr="00197485">
        <w:rPr>
          <w:b/>
          <w:spacing w:val="-2"/>
          <w:sz w:val="22"/>
          <w:szCs w:val="22"/>
        </w:rPr>
        <w:tab/>
      </w:r>
      <w:r w:rsidRPr="00197485">
        <w:rPr>
          <w:b/>
          <w:spacing w:val="-2"/>
          <w:sz w:val="22"/>
          <w:szCs w:val="22"/>
        </w:rPr>
        <w:tab/>
      </w:r>
      <w:r w:rsidR="008A22CC">
        <w:rPr>
          <w:sz w:val="22"/>
          <w:szCs w:val="22"/>
        </w:rPr>
        <w:t>23</w:t>
      </w:r>
      <w:r w:rsidR="000F5247">
        <w:rPr>
          <w:sz w:val="22"/>
          <w:szCs w:val="22"/>
        </w:rPr>
        <w:t xml:space="preserve"> </w:t>
      </w:r>
      <w:r w:rsidR="003545A1">
        <w:rPr>
          <w:sz w:val="22"/>
          <w:szCs w:val="22"/>
        </w:rPr>
        <w:t>March</w:t>
      </w:r>
      <w:r w:rsidRPr="00197485">
        <w:rPr>
          <w:sz w:val="22"/>
          <w:szCs w:val="22"/>
        </w:rPr>
        <w:t xml:space="preserve"> 202</w:t>
      </w:r>
      <w:r w:rsidR="000F5247">
        <w:rPr>
          <w:sz w:val="22"/>
          <w:szCs w:val="22"/>
        </w:rPr>
        <w:t>2</w:t>
      </w:r>
    </w:p>
    <w:p w14:paraId="118E94C8" w14:textId="77777777" w:rsidR="00197485" w:rsidRPr="00197485" w:rsidRDefault="00197485" w:rsidP="00197485">
      <w:pPr>
        <w:tabs>
          <w:tab w:val="left" w:pos="6120"/>
          <w:tab w:val="left" w:pos="7200"/>
        </w:tabs>
        <w:suppressAutoHyphens/>
        <w:ind w:right="-900"/>
        <w:rPr>
          <w:snapToGrid w:val="0"/>
          <w:spacing w:val="-2"/>
          <w:sz w:val="22"/>
          <w:szCs w:val="22"/>
        </w:rPr>
      </w:pPr>
      <w:r w:rsidRPr="00197485">
        <w:rPr>
          <w:spacing w:val="-2"/>
          <w:sz w:val="22"/>
          <w:szCs w:val="22"/>
        </w:rPr>
        <w:tab/>
      </w:r>
      <w:r w:rsidRPr="00197485">
        <w:rPr>
          <w:spacing w:val="-2"/>
          <w:sz w:val="22"/>
          <w:szCs w:val="22"/>
        </w:rPr>
        <w:tab/>
        <w:t>Original: English</w:t>
      </w:r>
    </w:p>
    <w:p w14:paraId="25EE72D5" w14:textId="77777777" w:rsidR="00197485" w:rsidRPr="00197485" w:rsidRDefault="00197485" w:rsidP="00197485">
      <w:pPr>
        <w:tabs>
          <w:tab w:val="center" w:pos="4680"/>
          <w:tab w:val="left" w:pos="7200"/>
          <w:tab w:val="right" w:pos="9360"/>
        </w:tabs>
        <w:suppressAutoHyphens/>
        <w:ind w:right="-900"/>
        <w:rPr>
          <w:snapToGrid w:val="0"/>
          <w:spacing w:val="-2"/>
        </w:rPr>
      </w:pPr>
    </w:p>
    <w:p w14:paraId="47B8155E" w14:textId="77777777" w:rsidR="00197485" w:rsidRPr="00197485" w:rsidRDefault="00197485" w:rsidP="00197485">
      <w:pPr>
        <w:pBdr>
          <w:bottom w:val="single" w:sz="12" w:space="1" w:color="auto"/>
        </w:pBdr>
      </w:pPr>
    </w:p>
    <w:p w14:paraId="7C1895A1" w14:textId="4DFE0664" w:rsidR="00197485" w:rsidRDefault="00197485" w:rsidP="00197485"/>
    <w:p w14:paraId="25481328" w14:textId="59139D6D" w:rsidR="00197485" w:rsidRDefault="00197485" w:rsidP="00197485"/>
    <w:p w14:paraId="608B4BC4" w14:textId="5AE690FE" w:rsidR="00197485" w:rsidRDefault="00197485" w:rsidP="00197485"/>
    <w:p w14:paraId="5A55449A" w14:textId="1435AA1B" w:rsidR="00197485" w:rsidRDefault="00197485" w:rsidP="00197485"/>
    <w:p w14:paraId="69CB7F55" w14:textId="3EE0E28E" w:rsidR="00197485" w:rsidRDefault="00197485" w:rsidP="00197485"/>
    <w:p w14:paraId="54603308" w14:textId="0992A4C2" w:rsidR="00197485" w:rsidRDefault="00197485" w:rsidP="00197485"/>
    <w:p w14:paraId="59C75AB3" w14:textId="4FEF7605" w:rsidR="00197485" w:rsidRDefault="00197485" w:rsidP="00197485"/>
    <w:p w14:paraId="308F745C" w14:textId="0A6FBF66" w:rsidR="00197485" w:rsidRDefault="00197485" w:rsidP="00197485"/>
    <w:p w14:paraId="7C0E5496" w14:textId="4CD008F6" w:rsidR="00197485" w:rsidRDefault="00197485" w:rsidP="00197485"/>
    <w:p w14:paraId="63F4929E" w14:textId="38A99BA7" w:rsidR="00197485" w:rsidRDefault="00197485" w:rsidP="00197485"/>
    <w:p w14:paraId="5DC530DB" w14:textId="70F01D91" w:rsidR="00197485" w:rsidRDefault="00197485" w:rsidP="00197485"/>
    <w:p w14:paraId="46AB45FA" w14:textId="33A85CDD" w:rsidR="00197485" w:rsidRDefault="00197485" w:rsidP="00197485"/>
    <w:p w14:paraId="5CFF6A57" w14:textId="4D9F8690" w:rsidR="00197485" w:rsidRDefault="00197485" w:rsidP="00197485"/>
    <w:p w14:paraId="7BFA1EEC" w14:textId="4581310E" w:rsidR="00197485" w:rsidRDefault="00197485" w:rsidP="00197485"/>
    <w:p w14:paraId="4FE618E2" w14:textId="231B05B0" w:rsidR="00AD02FF" w:rsidRPr="003D1BF3" w:rsidRDefault="00AD02FF" w:rsidP="003D1BF3">
      <w:pPr>
        <w:jc w:val="center"/>
        <w:rPr>
          <w:rFonts w:eastAsia="SimSun"/>
          <w:spacing w:val="-2"/>
          <w:sz w:val="22"/>
          <w:szCs w:val="22"/>
        </w:rPr>
      </w:pPr>
    </w:p>
    <w:p w14:paraId="49557C3B" w14:textId="77777777" w:rsidR="00AD02FF" w:rsidRPr="003D1BF3" w:rsidRDefault="00AD02FF" w:rsidP="003D1BF3">
      <w:pPr>
        <w:ind w:left="-1170"/>
        <w:jc w:val="center"/>
        <w:rPr>
          <w:sz w:val="22"/>
          <w:szCs w:val="22"/>
        </w:rPr>
      </w:pPr>
    </w:p>
    <w:p w14:paraId="6F8BAD03" w14:textId="3FD3FB32" w:rsidR="00AD02FF" w:rsidRPr="003D1BF3" w:rsidRDefault="00AD02FF" w:rsidP="003D1BF3">
      <w:pPr>
        <w:ind w:left="-450"/>
        <w:jc w:val="center"/>
        <w:rPr>
          <w:sz w:val="22"/>
          <w:szCs w:val="22"/>
        </w:rPr>
      </w:pPr>
      <w:r w:rsidRPr="003D1BF3">
        <w:rPr>
          <w:sz w:val="22"/>
          <w:szCs w:val="22"/>
        </w:rPr>
        <w:t>SCHEDULE OF ACTIVITIES FOR THE 2021-2022 TERM OF THE MANAGEMENT BOARD OF THE IACD (MB/IACD)</w:t>
      </w:r>
    </w:p>
    <w:p w14:paraId="190086E6" w14:textId="3AFA6B71" w:rsidR="00897EC0" w:rsidRDefault="00897EC0" w:rsidP="00197485">
      <w:pPr>
        <w:jc w:val="center"/>
        <w:outlineLvl w:val="0"/>
        <w:rPr>
          <w:rFonts w:eastAsia="SimSun"/>
          <w:spacing w:val="-2"/>
          <w:sz w:val="22"/>
          <w:szCs w:val="22"/>
        </w:rPr>
      </w:pPr>
    </w:p>
    <w:p w14:paraId="33F8A904" w14:textId="1C0FDD95" w:rsidR="003D1BF3" w:rsidRDefault="003D1BF3" w:rsidP="00197485">
      <w:pPr>
        <w:jc w:val="center"/>
        <w:outlineLvl w:val="0"/>
        <w:rPr>
          <w:rFonts w:eastAsia="SimSun"/>
          <w:spacing w:val="-2"/>
          <w:sz w:val="22"/>
          <w:szCs w:val="22"/>
        </w:rPr>
      </w:pPr>
      <w:bookmarkStart w:id="0" w:name="_Hlk98428363"/>
      <w:r w:rsidRPr="009B2D67">
        <w:rPr>
          <w:rFonts w:eastAsia="SimSun"/>
          <w:spacing w:val="-2"/>
          <w:sz w:val="22"/>
          <w:szCs w:val="22"/>
        </w:rPr>
        <w:t>(</w:t>
      </w:r>
      <w:r w:rsidR="008A22CC">
        <w:rPr>
          <w:rFonts w:eastAsia="SimSun"/>
          <w:spacing w:val="-2"/>
          <w:sz w:val="22"/>
          <w:szCs w:val="22"/>
        </w:rPr>
        <w:t xml:space="preserve">Approved </w:t>
      </w:r>
      <w:r w:rsidR="008A22CC" w:rsidRPr="009B2D67">
        <w:rPr>
          <w:rFonts w:eastAsia="SimSun"/>
          <w:spacing w:val="-2"/>
          <w:sz w:val="22"/>
          <w:szCs w:val="22"/>
        </w:rPr>
        <w:t>by</w:t>
      </w:r>
      <w:r w:rsidR="008A22CC">
        <w:rPr>
          <w:rFonts w:eastAsia="SimSun"/>
          <w:spacing w:val="-2"/>
          <w:sz w:val="22"/>
          <w:szCs w:val="22"/>
        </w:rPr>
        <w:t xml:space="preserve"> t</w:t>
      </w:r>
      <w:r w:rsidRPr="009B2D67">
        <w:rPr>
          <w:rFonts w:eastAsia="SimSun"/>
          <w:spacing w:val="-2"/>
          <w:sz w:val="22"/>
          <w:szCs w:val="22"/>
        </w:rPr>
        <w:t xml:space="preserve">he Management Board </w:t>
      </w:r>
      <w:r w:rsidR="008A22CC">
        <w:rPr>
          <w:rFonts w:eastAsia="SimSun"/>
          <w:spacing w:val="-2"/>
          <w:sz w:val="22"/>
          <w:szCs w:val="22"/>
        </w:rPr>
        <w:t xml:space="preserve">of the IACD </w:t>
      </w:r>
      <w:r w:rsidRPr="009B2D67">
        <w:rPr>
          <w:rFonts w:eastAsia="SimSun"/>
          <w:spacing w:val="-2"/>
          <w:sz w:val="22"/>
          <w:szCs w:val="22"/>
        </w:rPr>
        <w:t>on March 23, 2022)</w:t>
      </w:r>
      <w:bookmarkEnd w:id="0"/>
    </w:p>
    <w:p w14:paraId="7D4832C7" w14:textId="77777777" w:rsidR="003D1BF3" w:rsidRDefault="003D1BF3" w:rsidP="00197485">
      <w:pPr>
        <w:jc w:val="center"/>
        <w:outlineLvl w:val="0"/>
        <w:rPr>
          <w:rFonts w:eastAsia="SimSun"/>
          <w:spacing w:val="-2"/>
          <w:sz w:val="22"/>
          <w:szCs w:val="22"/>
        </w:rPr>
      </w:pPr>
    </w:p>
    <w:p w14:paraId="6A342CC9" w14:textId="664BD13B" w:rsidR="003D1BF3" w:rsidRDefault="003D1BF3" w:rsidP="00197485">
      <w:pPr>
        <w:jc w:val="center"/>
        <w:outlineLvl w:val="0"/>
        <w:rPr>
          <w:rFonts w:eastAsia="SimSun"/>
          <w:spacing w:val="-2"/>
          <w:sz w:val="22"/>
          <w:szCs w:val="22"/>
        </w:rPr>
        <w:sectPr w:rsidR="003D1BF3" w:rsidSect="009B2D67">
          <w:headerReference w:type="default" r:id="rId7"/>
          <w:pgSz w:w="12240" w:h="15840"/>
          <w:pgMar w:top="1440" w:right="1440" w:bottom="1440" w:left="1440" w:header="720" w:footer="720" w:gutter="0"/>
          <w:cols w:space="720"/>
          <w:titlePg/>
          <w:docGrid w:linePitch="326"/>
        </w:sectPr>
      </w:pPr>
    </w:p>
    <w:p w14:paraId="6F0196B5" w14:textId="3867DC42" w:rsidR="00370176" w:rsidRPr="00370176" w:rsidRDefault="00AD02FF" w:rsidP="00370176">
      <w:pPr>
        <w:jc w:val="center"/>
        <w:rPr>
          <w:rFonts w:eastAsia="SimSun"/>
          <w:spacing w:val="-2"/>
        </w:rPr>
      </w:pPr>
      <w:r w:rsidRPr="00370176">
        <w:rPr>
          <w:sz w:val="22"/>
          <w:szCs w:val="22"/>
        </w:rPr>
        <w:lastRenderedPageBreak/>
        <w:t xml:space="preserve">INTER-AMERICAN AGENCY FOR COOPERATION AND DEVELOPMENT </w:t>
      </w:r>
      <w:r>
        <w:rPr>
          <w:sz w:val="22"/>
          <w:szCs w:val="22"/>
        </w:rPr>
        <w:t>(</w:t>
      </w:r>
      <w:r w:rsidRPr="00370176">
        <w:rPr>
          <w:sz w:val="22"/>
          <w:szCs w:val="22"/>
        </w:rPr>
        <w:t>IACD)</w:t>
      </w:r>
    </w:p>
    <w:p w14:paraId="2845153E" w14:textId="77777777" w:rsidR="00370176" w:rsidRPr="00370176" w:rsidRDefault="00370176" w:rsidP="00370176">
      <w:pPr>
        <w:ind w:left="-1170"/>
        <w:jc w:val="center"/>
        <w:rPr>
          <w:sz w:val="22"/>
          <w:szCs w:val="22"/>
        </w:rPr>
      </w:pPr>
    </w:p>
    <w:p w14:paraId="7D4CB34D" w14:textId="349E54D7" w:rsidR="00370176" w:rsidRDefault="00AD02FF" w:rsidP="00370176">
      <w:pPr>
        <w:ind w:left="-450"/>
        <w:jc w:val="center"/>
        <w:rPr>
          <w:sz w:val="22"/>
          <w:szCs w:val="22"/>
        </w:rPr>
      </w:pPr>
      <w:r w:rsidRPr="00370176">
        <w:rPr>
          <w:sz w:val="22"/>
          <w:szCs w:val="22"/>
        </w:rPr>
        <w:t xml:space="preserve">PROPOSED </w:t>
      </w:r>
      <w:r>
        <w:rPr>
          <w:sz w:val="22"/>
          <w:szCs w:val="22"/>
        </w:rPr>
        <w:t>SCHEDULE OF ACTIVITIES FOR THE 2021-2022 TERM OF THE</w:t>
      </w:r>
      <w:r w:rsidRPr="00370176">
        <w:rPr>
          <w:sz w:val="22"/>
          <w:szCs w:val="22"/>
        </w:rPr>
        <w:t xml:space="preserve"> </w:t>
      </w:r>
      <w:r>
        <w:rPr>
          <w:sz w:val="22"/>
          <w:szCs w:val="22"/>
        </w:rPr>
        <w:t>MANAGEMENT BOARD OF THE IACD (MB/IACD)</w:t>
      </w:r>
    </w:p>
    <w:p w14:paraId="1EDB0B9B" w14:textId="77777777" w:rsidR="00F57393" w:rsidRPr="00370176" w:rsidRDefault="00F57393" w:rsidP="00370176">
      <w:pPr>
        <w:ind w:left="-450"/>
        <w:jc w:val="center"/>
        <w:rPr>
          <w:sz w:val="22"/>
          <w:szCs w:val="22"/>
        </w:rPr>
      </w:pPr>
    </w:p>
    <w:tbl>
      <w:tblPr>
        <w:tblStyle w:val="TableGrid"/>
        <w:tblW w:w="14760" w:type="dxa"/>
        <w:tblInd w:w="-815" w:type="dxa"/>
        <w:tblLook w:val="04A0" w:firstRow="1" w:lastRow="0" w:firstColumn="1" w:lastColumn="0" w:noHBand="0" w:noVBand="1"/>
      </w:tblPr>
      <w:tblGrid>
        <w:gridCol w:w="1720"/>
        <w:gridCol w:w="1520"/>
        <w:gridCol w:w="3960"/>
        <w:gridCol w:w="4140"/>
        <w:gridCol w:w="3420"/>
      </w:tblGrid>
      <w:tr w:rsidR="008A55D2" w14:paraId="21CD1942" w14:textId="77777777" w:rsidTr="006B33F9">
        <w:trPr>
          <w:trHeight w:val="350"/>
        </w:trPr>
        <w:tc>
          <w:tcPr>
            <w:tcW w:w="3240" w:type="dxa"/>
            <w:gridSpan w:val="2"/>
            <w:shd w:val="clear" w:color="auto" w:fill="D9D9D9" w:themeFill="background1" w:themeFillShade="D9"/>
          </w:tcPr>
          <w:p w14:paraId="5A70CDA0" w14:textId="77777777" w:rsidR="008A55D2" w:rsidRDefault="008A55D2" w:rsidP="00A01705">
            <w:pPr>
              <w:jc w:val="center"/>
              <w:rPr>
                <w:color w:val="000000"/>
                <w:sz w:val="22"/>
                <w:szCs w:val="22"/>
              </w:rPr>
            </w:pPr>
            <w:r w:rsidRPr="00067A8D">
              <w:rPr>
                <w:color w:val="000000"/>
                <w:sz w:val="22"/>
                <w:szCs w:val="22"/>
              </w:rPr>
              <w:t>PROPOSED DATE</w:t>
            </w:r>
          </w:p>
          <w:p w14:paraId="1BC019DE" w14:textId="77777777" w:rsidR="008A55D2" w:rsidRDefault="008A55D2" w:rsidP="00067A8D">
            <w:pPr>
              <w:jc w:val="center"/>
            </w:pPr>
          </w:p>
        </w:tc>
        <w:tc>
          <w:tcPr>
            <w:tcW w:w="3960" w:type="dxa"/>
            <w:vMerge w:val="restart"/>
            <w:shd w:val="clear" w:color="auto" w:fill="D9D9D9" w:themeFill="background1" w:themeFillShade="D9"/>
          </w:tcPr>
          <w:p w14:paraId="63F2E7A7" w14:textId="40691E67" w:rsidR="008A55D2" w:rsidRDefault="008A55D2" w:rsidP="00067A8D">
            <w:pPr>
              <w:jc w:val="center"/>
            </w:pPr>
            <w:r>
              <w:t>ITEMS ON ORDER OF BUSINESS</w:t>
            </w:r>
          </w:p>
        </w:tc>
        <w:tc>
          <w:tcPr>
            <w:tcW w:w="4140" w:type="dxa"/>
            <w:vMerge w:val="restart"/>
            <w:shd w:val="clear" w:color="auto" w:fill="D9D9D9" w:themeFill="background1" w:themeFillShade="D9"/>
          </w:tcPr>
          <w:p w14:paraId="78ADEEF2" w14:textId="6F25B834" w:rsidR="008A55D2" w:rsidRDefault="008A55D2" w:rsidP="00A01705">
            <w:pPr>
              <w:jc w:val="center"/>
            </w:pPr>
            <w:r>
              <w:t>REFERENCE DOCUMENTS/MANDATES</w:t>
            </w:r>
          </w:p>
        </w:tc>
        <w:tc>
          <w:tcPr>
            <w:tcW w:w="3420" w:type="dxa"/>
            <w:vMerge w:val="restart"/>
            <w:shd w:val="clear" w:color="auto" w:fill="D9D9D9" w:themeFill="background1" w:themeFillShade="D9"/>
          </w:tcPr>
          <w:p w14:paraId="059FF64E" w14:textId="4A5577D0" w:rsidR="008A55D2" w:rsidRDefault="008A55D2" w:rsidP="00A01705">
            <w:pPr>
              <w:jc w:val="center"/>
            </w:pPr>
            <w:r>
              <w:t>Status/comments</w:t>
            </w:r>
          </w:p>
        </w:tc>
      </w:tr>
      <w:tr w:rsidR="008A55D2" w14:paraId="68B63762" w14:textId="77777777" w:rsidTr="006B33F9">
        <w:trPr>
          <w:trHeight w:val="260"/>
        </w:trPr>
        <w:tc>
          <w:tcPr>
            <w:tcW w:w="1720" w:type="dxa"/>
            <w:shd w:val="clear" w:color="auto" w:fill="D0CECE" w:themeFill="background2" w:themeFillShade="E6"/>
          </w:tcPr>
          <w:p w14:paraId="2FA9A2B6" w14:textId="7D87B010" w:rsidR="008A55D2" w:rsidRPr="00623BF6" w:rsidRDefault="008A55D2" w:rsidP="00197485">
            <w:pPr>
              <w:jc w:val="both"/>
              <w:rPr>
                <w:color w:val="000000"/>
                <w:sz w:val="22"/>
                <w:szCs w:val="22"/>
              </w:rPr>
            </w:pPr>
            <w:r w:rsidRPr="00623BF6">
              <w:rPr>
                <w:color w:val="000000"/>
                <w:sz w:val="22"/>
                <w:szCs w:val="22"/>
              </w:rPr>
              <w:t>Formal</w:t>
            </w:r>
          </w:p>
        </w:tc>
        <w:tc>
          <w:tcPr>
            <w:tcW w:w="1520" w:type="dxa"/>
            <w:shd w:val="clear" w:color="auto" w:fill="D0CECE" w:themeFill="background2" w:themeFillShade="E6"/>
          </w:tcPr>
          <w:p w14:paraId="1352D9FA" w14:textId="0923E19C" w:rsidR="008A55D2" w:rsidRDefault="008A55D2" w:rsidP="00067A8D">
            <w:pPr>
              <w:jc w:val="center"/>
            </w:pPr>
            <w:r>
              <w:t>Informal</w:t>
            </w:r>
          </w:p>
        </w:tc>
        <w:tc>
          <w:tcPr>
            <w:tcW w:w="3960" w:type="dxa"/>
            <w:vMerge/>
            <w:shd w:val="clear" w:color="auto" w:fill="D0CECE" w:themeFill="background2" w:themeFillShade="E6"/>
          </w:tcPr>
          <w:p w14:paraId="62143965" w14:textId="33AD1D89" w:rsidR="008A55D2" w:rsidRDefault="008A55D2" w:rsidP="00067A8D">
            <w:pPr>
              <w:jc w:val="center"/>
            </w:pPr>
          </w:p>
        </w:tc>
        <w:tc>
          <w:tcPr>
            <w:tcW w:w="4140" w:type="dxa"/>
            <w:vMerge/>
            <w:shd w:val="clear" w:color="auto" w:fill="D0CECE" w:themeFill="background2" w:themeFillShade="E6"/>
          </w:tcPr>
          <w:p w14:paraId="3CEACAB5" w14:textId="77777777" w:rsidR="008A55D2" w:rsidRDefault="008A55D2" w:rsidP="00197485">
            <w:pPr>
              <w:jc w:val="both"/>
            </w:pPr>
          </w:p>
        </w:tc>
        <w:tc>
          <w:tcPr>
            <w:tcW w:w="3420" w:type="dxa"/>
            <w:vMerge/>
            <w:shd w:val="clear" w:color="auto" w:fill="D0CECE" w:themeFill="background2" w:themeFillShade="E6"/>
          </w:tcPr>
          <w:p w14:paraId="480E53EB" w14:textId="77777777" w:rsidR="008A55D2" w:rsidRDefault="008A55D2" w:rsidP="00197485">
            <w:pPr>
              <w:jc w:val="both"/>
            </w:pPr>
          </w:p>
        </w:tc>
      </w:tr>
      <w:tr w:rsidR="008A55D2" w14:paraId="747EF8D9" w14:textId="77777777" w:rsidTr="00840D96">
        <w:trPr>
          <w:trHeight w:val="70"/>
        </w:trPr>
        <w:tc>
          <w:tcPr>
            <w:tcW w:w="1720" w:type="dxa"/>
          </w:tcPr>
          <w:p w14:paraId="21C3A81C" w14:textId="0416F140" w:rsidR="008A55D2" w:rsidRPr="00623BF6" w:rsidRDefault="003545A1" w:rsidP="00197485">
            <w:pPr>
              <w:jc w:val="both"/>
            </w:pPr>
            <w:r>
              <w:t xml:space="preserve">March </w:t>
            </w:r>
            <w:r w:rsidRPr="00623BF6">
              <w:t>23</w:t>
            </w:r>
          </w:p>
          <w:p w14:paraId="597F3920" w14:textId="53B18BB6" w:rsidR="002F2728" w:rsidRDefault="003545A1" w:rsidP="00197485">
            <w:pPr>
              <w:jc w:val="both"/>
            </w:pPr>
            <w:r>
              <w:t>11: a.m.</w:t>
            </w:r>
          </w:p>
          <w:p w14:paraId="5D49A865" w14:textId="277139D7" w:rsidR="003545A1" w:rsidRPr="00623BF6" w:rsidRDefault="003545A1" w:rsidP="00197485">
            <w:pPr>
              <w:jc w:val="both"/>
            </w:pPr>
            <w:r>
              <w:t>(Washington D.C. time)</w:t>
            </w:r>
          </w:p>
          <w:p w14:paraId="42690E65" w14:textId="77777777" w:rsidR="008A55D2" w:rsidRPr="00623BF6" w:rsidRDefault="008A55D2" w:rsidP="00197485">
            <w:pPr>
              <w:jc w:val="both"/>
            </w:pPr>
          </w:p>
          <w:p w14:paraId="42F2CCA7" w14:textId="77777777" w:rsidR="008A55D2" w:rsidRPr="00623BF6" w:rsidRDefault="008A55D2" w:rsidP="00197485">
            <w:pPr>
              <w:jc w:val="both"/>
            </w:pPr>
          </w:p>
          <w:p w14:paraId="1E5DA203" w14:textId="77777777" w:rsidR="008A55D2" w:rsidRPr="00623BF6" w:rsidRDefault="008A55D2" w:rsidP="00197485">
            <w:pPr>
              <w:jc w:val="both"/>
            </w:pPr>
          </w:p>
          <w:p w14:paraId="38890DE6" w14:textId="77777777" w:rsidR="008A55D2" w:rsidRPr="00623BF6" w:rsidRDefault="008A55D2" w:rsidP="00197485">
            <w:pPr>
              <w:jc w:val="both"/>
            </w:pPr>
          </w:p>
          <w:p w14:paraId="481EC400" w14:textId="77777777" w:rsidR="008A55D2" w:rsidRPr="00623BF6" w:rsidRDefault="008A55D2" w:rsidP="00197485">
            <w:pPr>
              <w:jc w:val="both"/>
            </w:pPr>
          </w:p>
          <w:p w14:paraId="6862D45D" w14:textId="77777777" w:rsidR="008A55D2" w:rsidRPr="00623BF6" w:rsidRDefault="008A55D2" w:rsidP="00197485">
            <w:pPr>
              <w:jc w:val="both"/>
            </w:pPr>
          </w:p>
          <w:p w14:paraId="0941DD3A" w14:textId="77777777" w:rsidR="008A55D2" w:rsidRPr="00623BF6" w:rsidRDefault="008A55D2" w:rsidP="00197485">
            <w:pPr>
              <w:jc w:val="both"/>
            </w:pPr>
          </w:p>
          <w:p w14:paraId="674B1DC5" w14:textId="77777777" w:rsidR="008A55D2" w:rsidRPr="00623BF6" w:rsidRDefault="008A55D2" w:rsidP="00197485">
            <w:pPr>
              <w:jc w:val="both"/>
            </w:pPr>
          </w:p>
          <w:p w14:paraId="781CCB7F" w14:textId="77777777" w:rsidR="008A55D2" w:rsidRPr="00623BF6" w:rsidRDefault="008A55D2" w:rsidP="00197485">
            <w:pPr>
              <w:jc w:val="both"/>
            </w:pPr>
          </w:p>
          <w:p w14:paraId="3D1F1E13" w14:textId="77777777" w:rsidR="008A55D2" w:rsidRPr="00623BF6" w:rsidRDefault="008A55D2" w:rsidP="00197485">
            <w:pPr>
              <w:jc w:val="both"/>
            </w:pPr>
          </w:p>
          <w:p w14:paraId="1E8F8F2B" w14:textId="77777777" w:rsidR="008A55D2" w:rsidRPr="00623BF6" w:rsidRDefault="008A55D2" w:rsidP="00197485">
            <w:pPr>
              <w:jc w:val="both"/>
            </w:pPr>
          </w:p>
          <w:p w14:paraId="7939D5CC" w14:textId="77777777" w:rsidR="008A55D2" w:rsidRPr="00623BF6" w:rsidRDefault="008A55D2" w:rsidP="00197485">
            <w:pPr>
              <w:jc w:val="both"/>
            </w:pPr>
          </w:p>
          <w:p w14:paraId="3B53AC0E" w14:textId="77777777" w:rsidR="008A55D2" w:rsidRPr="00623BF6" w:rsidRDefault="008A55D2" w:rsidP="00197485">
            <w:pPr>
              <w:jc w:val="both"/>
            </w:pPr>
          </w:p>
          <w:p w14:paraId="544EC34E" w14:textId="3ACBE66D" w:rsidR="008A55D2" w:rsidRPr="00623BF6" w:rsidRDefault="008A55D2" w:rsidP="00197485">
            <w:pPr>
              <w:jc w:val="both"/>
            </w:pPr>
          </w:p>
        </w:tc>
        <w:tc>
          <w:tcPr>
            <w:tcW w:w="1520" w:type="dxa"/>
          </w:tcPr>
          <w:p w14:paraId="2E7819A2" w14:textId="77777777" w:rsidR="008A55D2" w:rsidRDefault="008A55D2" w:rsidP="00197485">
            <w:pPr>
              <w:jc w:val="both"/>
            </w:pPr>
          </w:p>
        </w:tc>
        <w:tc>
          <w:tcPr>
            <w:tcW w:w="3960" w:type="dxa"/>
          </w:tcPr>
          <w:p w14:paraId="4C01FECC" w14:textId="0E5898DA" w:rsidR="008A55D2" w:rsidRDefault="008A55D2" w:rsidP="00F57393">
            <w:pPr>
              <w:pStyle w:val="ListParagraph"/>
              <w:numPr>
                <w:ilvl w:val="0"/>
                <w:numId w:val="1"/>
              </w:numPr>
              <w:ind w:left="346"/>
            </w:pPr>
            <w:r>
              <w:t xml:space="preserve">Presentation and consideration of the proposed </w:t>
            </w:r>
            <w:r w:rsidR="005C04BF">
              <w:t>schedule</w:t>
            </w:r>
            <w:r>
              <w:t xml:space="preserve"> of activities of the Management Board of the IACD for the 2021-2022 term</w:t>
            </w:r>
            <w:r w:rsidR="002F2728">
              <w:t xml:space="preserve"> </w:t>
            </w:r>
          </w:p>
          <w:p w14:paraId="77ECADE5" w14:textId="77777777" w:rsidR="004A653D" w:rsidRDefault="004A653D" w:rsidP="004A653D">
            <w:pPr>
              <w:ind w:left="-14"/>
            </w:pPr>
          </w:p>
          <w:p w14:paraId="1DE3E6DE" w14:textId="746F5D80" w:rsidR="008A55D2" w:rsidRDefault="008A55D2" w:rsidP="00876476">
            <w:pPr>
              <w:ind w:left="-14"/>
            </w:pPr>
          </w:p>
          <w:p w14:paraId="6F62FD65" w14:textId="439FFC4F" w:rsidR="004A653D" w:rsidRDefault="004A653D" w:rsidP="00876476">
            <w:pPr>
              <w:ind w:left="-14"/>
            </w:pPr>
          </w:p>
          <w:p w14:paraId="6B9F3CD6" w14:textId="56EDCB49" w:rsidR="004A653D" w:rsidRDefault="004A653D" w:rsidP="00876476">
            <w:pPr>
              <w:ind w:left="-14"/>
            </w:pPr>
          </w:p>
          <w:p w14:paraId="7B9C9EEF" w14:textId="77777777" w:rsidR="004A653D" w:rsidRDefault="004A653D" w:rsidP="00876476">
            <w:pPr>
              <w:ind w:left="-14"/>
            </w:pPr>
          </w:p>
          <w:p w14:paraId="59BBC93F" w14:textId="7EC61240" w:rsidR="00782779" w:rsidRDefault="00782779" w:rsidP="00F57393">
            <w:pPr>
              <w:pStyle w:val="ListParagraph"/>
              <w:numPr>
                <w:ilvl w:val="0"/>
                <w:numId w:val="1"/>
              </w:numPr>
              <w:ind w:left="346"/>
            </w:pPr>
            <w:r w:rsidRPr="00782779">
              <w:t xml:space="preserve">III Specialized Meeting of CIDI of High </w:t>
            </w:r>
            <w:r w:rsidR="0052295F">
              <w:t>-</w:t>
            </w:r>
            <w:r w:rsidR="001F298D">
              <w:t xml:space="preserve">Level </w:t>
            </w:r>
            <w:r w:rsidRPr="00876476">
              <w:t>Cooperation Authorities</w:t>
            </w:r>
            <w:r>
              <w:t>:</w:t>
            </w:r>
          </w:p>
          <w:p w14:paraId="250BC689" w14:textId="58052DD2" w:rsidR="00782779" w:rsidRDefault="00782779" w:rsidP="00782779">
            <w:pPr>
              <w:ind w:left="-14"/>
            </w:pPr>
            <w:r>
              <w:t xml:space="preserve"> </w:t>
            </w:r>
          </w:p>
          <w:p w14:paraId="574B24F0" w14:textId="1829E285" w:rsidR="008A55D2" w:rsidRDefault="008A55D2" w:rsidP="00782779">
            <w:pPr>
              <w:pStyle w:val="ListParagraph"/>
              <w:numPr>
                <w:ilvl w:val="0"/>
                <w:numId w:val="3"/>
              </w:numPr>
            </w:pPr>
            <w:r>
              <w:t xml:space="preserve">Discussion on the results and follow-up on the </w:t>
            </w:r>
            <w:r w:rsidRPr="00876476">
              <w:t>III Specialized Meeting of CIDI of High Cooperation Authorities</w:t>
            </w:r>
            <w:r>
              <w:t xml:space="preserve"> held on December 2-3, 2021</w:t>
            </w:r>
          </w:p>
          <w:p w14:paraId="19E3C574" w14:textId="77777777" w:rsidR="00782779" w:rsidRDefault="00782779" w:rsidP="00782779">
            <w:pPr>
              <w:ind w:left="360"/>
            </w:pPr>
          </w:p>
          <w:p w14:paraId="435CD2D8" w14:textId="46E5DD3E" w:rsidR="00587B93" w:rsidRDefault="008A55D2" w:rsidP="0067301D">
            <w:pPr>
              <w:pStyle w:val="ListParagraph"/>
              <w:numPr>
                <w:ilvl w:val="0"/>
                <w:numId w:val="3"/>
              </w:numPr>
            </w:pPr>
            <w:r>
              <w:t xml:space="preserve">Working Groups: </w:t>
            </w:r>
          </w:p>
          <w:p w14:paraId="7B656B69" w14:textId="3AC99894" w:rsidR="00423BE4" w:rsidRDefault="00423BE4" w:rsidP="00423BE4">
            <w:pPr>
              <w:ind w:left="720"/>
            </w:pPr>
            <w:r>
              <w:t>-</w:t>
            </w:r>
            <w:r w:rsidR="00AF3EAB">
              <w:t xml:space="preserve"> </w:t>
            </w:r>
            <w:r>
              <w:t xml:space="preserve">Discussion on proposed </w:t>
            </w:r>
            <w:r w:rsidR="00802D52">
              <w:t>guidelines</w:t>
            </w:r>
            <w:r>
              <w:t xml:space="preserve"> for the </w:t>
            </w:r>
            <w:r w:rsidR="00802D52">
              <w:t>functioning</w:t>
            </w:r>
            <w:r>
              <w:t xml:space="preserve"> of the working groups</w:t>
            </w:r>
          </w:p>
          <w:p w14:paraId="4D01AEB6" w14:textId="77777777" w:rsidR="00423BE4" w:rsidRDefault="00423BE4" w:rsidP="00423BE4">
            <w:pPr>
              <w:ind w:left="360"/>
            </w:pPr>
            <w:r>
              <w:t xml:space="preserve">       - Confirmation of members     </w:t>
            </w:r>
          </w:p>
          <w:p w14:paraId="54985F8C" w14:textId="28D13DC0" w:rsidR="00423BE4" w:rsidRDefault="00423BE4" w:rsidP="00423BE4">
            <w:pPr>
              <w:ind w:left="360"/>
            </w:pPr>
            <w:r>
              <w:t xml:space="preserve">          of the Working Groups</w:t>
            </w:r>
          </w:p>
          <w:p w14:paraId="6CA7685E" w14:textId="3C8503CF" w:rsidR="00675B62" w:rsidRDefault="00AF3EAB" w:rsidP="00406793">
            <w:pPr>
              <w:ind w:left="-14"/>
            </w:pPr>
            <w:r>
              <w:t xml:space="preserve">            -  Elections </w:t>
            </w:r>
            <w:r w:rsidRPr="00AF3EAB">
              <w:t>of Authorities</w:t>
            </w:r>
          </w:p>
        </w:tc>
        <w:tc>
          <w:tcPr>
            <w:tcW w:w="4140" w:type="dxa"/>
          </w:tcPr>
          <w:p w14:paraId="62B8554E" w14:textId="77777777" w:rsidR="008A55D2" w:rsidRPr="00F475D7" w:rsidRDefault="008A55D2" w:rsidP="00876476">
            <w:pPr>
              <w:numPr>
                <w:ilvl w:val="0"/>
                <w:numId w:val="2"/>
              </w:numPr>
              <w:ind w:left="246" w:right="15" w:hanging="246"/>
              <w:contextualSpacing/>
              <w:rPr>
                <w:sz w:val="22"/>
                <w:szCs w:val="22"/>
                <w:lang w:eastAsia="es-ES"/>
              </w:rPr>
            </w:pPr>
            <w:r w:rsidRPr="00F475D7">
              <w:t>Rules of Procedure of the</w:t>
            </w:r>
          </w:p>
          <w:p w14:paraId="6D227F7C" w14:textId="13508D44" w:rsidR="008A55D2" w:rsidRDefault="008A55D2" w:rsidP="00176EB2">
            <w:pPr>
              <w:ind w:right="15"/>
              <w:contextualSpacing/>
              <w:rPr>
                <w:color w:val="0000FF"/>
                <w:sz w:val="22"/>
                <w:szCs w:val="22"/>
                <w:u w:val="single"/>
              </w:rPr>
            </w:pPr>
            <w:r w:rsidRPr="00F475D7">
              <w:t xml:space="preserve"> Management Board of the IACD AG/RES.2881 (XLVI-O/16) rev. 1 </w:t>
            </w:r>
            <w:hyperlink r:id="rId8" w:history="1">
              <w:r w:rsidRPr="00F475D7">
                <w:rPr>
                  <w:color w:val="0000FF"/>
                  <w:sz w:val="22"/>
                  <w:szCs w:val="22"/>
                  <w:u w:val="single"/>
                </w:rPr>
                <w:t>Español</w:t>
              </w:r>
            </w:hyperlink>
            <w:r w:rsidRPr="00F475D7">
              <w:rPr>
                <w:color w:val="0000FF"/>
                <w:sz w:val="22"/>
                <w:szCs w:val="22"/>
              </w:rPr>
              <w:t> - </w:t>
            </w:r>
            <w:hyperlink r:id="rId9" w:history="1">
              <w:r w:rsidRPr="00F475D7">
                <w:rPr>
                  <w:color w:val="0000FF"/>
                  <w:sz w:val="22"/>
                  <w:szCs w:val="22"/>
                  <w:u w:val="single"/>
                </w:rPr>
                <w:t>English</w:t>
              </w:r>
            </w:hyperlink>
          </w:p>
          <w:p w14:paraId="144812C4" w14:textId="2C04B15C" w:rsidR="004A653D" w:rsidRDefault="004A653D" w:rsidP="00176EB2">
            <w:pPr>
              <w:ind w:right="15"/>
              <w:contextualSpacing/>
              <w:rPr>
                <w:color w:val="0000FF"/>
                <w:sz w:val="22"/>
                <w:szCs w:val="22"/>
                <w:u w:val="single"/>
              </w:rPr>
            </w:pPr>
          </w:p>
          <w:p w14:paraId="4FC9DE0E" w14:textId="1F1D0D74" w:rsidR="004A653D" w:rsidRPr="006B33F9" w:rsidRDefault="004A653D" w:rsidP="004A653D">
            <w:pPr>
              <w:numPr>
                <w:ilvl w:val="0"/>
                <w:numId w:val="2"/>
              </w:numPr>
              <w:ind w:left="246" w:right="15" w:hanging="246"/>
              <w:contextualSpacing/>
              <w:rPr>
                <w:sz w:val="22"/>
                <w:szCs w:val="22"/>
                <w:lang w:eastAsia="es-ES"/>
              </w:rPr>
            </w:pPr>
            <w:r w:rsidRPr="006B33F9">
              <w:rPr>
                <w:sz w:val="22"/>
                <w:szCs w:val="22"/>
                <w:lang w:eastAsia="es-ES"/>
              </w:rPr>
              <w:t>Schedule of activities for the 2021-2022 term of the MB/</w:t>
            </w:r>
            <w:r>
              <w:rPr>
                <w:sz w:val="22"/>
                <w:szCs w:val="22"/>
                <w:lang w:eastAsia="es-ES"/>
              </w:rPr>
              <w:t>I</w:t>
            </w:r>
            <w:r w:rsidRPr="006B33F9">
              <w:rPr>
                <w:sz w:val="22"/>
                <w:szCs w:val="22"/>
                <w:lang w:eastAsia="es-ES"/>
              </w:rPr>
              <w:t xml:space="preserve">ACD </w:t>
            </w:r>
            <w:r w:rsidRPr="006B33F9">
              <w:rPr>
                <w:noProof/>
                <w:sz w:val="22"/>
                <w:szCs w:val="22"/>
              </w:rPr>
              <w:t>AICD/JD/doc.</w:t>
            </w:r>
            <w:r w:rsidRPr="006B33F9">
              <w:rPr>
                <w:bCs/>
                <w:noProof/>
                <w:sz w:val="22"/>
                <w:szCs w:val="22"/>
              </w:rPr>
              <w:t xml:space="preserve">195/22 </w:t>
            </w:r>
            <w:r>
              <w:rPr>
                <w:bCs/>
                <w:noProof/>
                <w:sz w:val="22"/>
                <w:szCs w:val="22"/>
              </w:rPr>
              <w:t xml:space="preserve">- </w:t>
            </w:r>
            <w:hyperlink r:id="rId10" w:history="1">
              <w:r w:rsidRPr="006B33F9">
                <w:rPr>
                  <w:color w:val="0000FF"/>
                  <w:sz w:val="22"/>
                  <w:szCs w:val="22"/>
                  <w:u w:val="single"/>
                </w:rPr>
                <w:t>English</w:t>
              </w:r>
            </w:hyperlink>
            <w:r w:rsidRPr="006B33F9">
              <w:rPr>
                <w:color w:val="0000FF"/>
                <w:sz w:val="22"/>
                <w:szCs w:val="22"/>
              </w:rPr>
              <w:t> - </w:t>
            </w:r>
            <w:hyperlink r:id="rId11" w:history="1">
              <w:r w:rsidRPr="006B33F9">
                <w:rPr>
                  <w:color w:val="0000FF"/>
                  <w:sz w:val="22"/>
                  <w:szCs w:val="22"/>
                  <w:u w:val="single"/>
                </w:rPr>
                <w:t>Español</w:t>
              </w:r>
            </w:hyperlink>
          </w:p>
          <w:p w14:paraId="4B14ED30" w14:textId="77777777" w:rsidR="004A653D" w:rsidRPr="00F475D7" w:rsidRDefault="004A653D" w:rsidP="00176EB2">
            <w:pPr>
              <w:ind w:right="15"/>
              <w:contextualSpacing/>
              <w:rPr>
                <w:sz w:val="22"/>
                <w:szCs w:val="22"/>
                <w:lang w:eastAsia="es-ES"/>
              </w:rPr>
            </w:pPr>
          </w:p>
          <w:p w14:paraId="08739F03" w14:textId="77777777" w:rsidR="008A55D2" w:rsidRPr="00F475D7" w:rsidRDefault="008A55D2" w:rsidP="00197485">
            <w:pPr>
              <w:jc w:val="both"/>
            </w:pPr>
            <w:r w:rsidRPr="00F475D7">
              <w:t>- Final Report of the III Specialized Meeting of CIDI of High Cooperation Authorities</w:t>
            </w:r>
          </w:p>
          <w:p w14:paraId="05AF0F36" w14:textId="45A867D7" w:rsidR="008A55D2" w:rsidRPr="00F475D7" w:rsidRDefault="008A55D2" w:rsidP="00197485">
            <w:pPr>
              <w:jc w:val="both"/>
            </w:pPr>
            <w:r w:rsidRPr="00F475D7">
              <w:t>CIDI/RECOOP-III/doc.8/21</w:t>
            </w:r>
          </w:p>
          <w:p w14:paraId="6C058C05" w14:textId="6BC70E14" w:rsidR="008A55D2" w:rsidRPr="00F475D7" w:rsidRDefault="008A55D2" w:rsidP="00197485">
            <w:pPr>
              <w:jc w:val="both"/>
            </w:pPr>
            <w:r w:rsidRPr="00F475D7">
              <w:t xml:space="preserve"> </w:t>
            </w:r>
            <w:hyperlink r:id="rId12" w:history="1">
              <w:r w:rsidRPr="00F475D7">
                <w:rPr>
                  <w:color w:val="0000FF"/>
                  <w:sz w:val="22"/>
                  <w:szCs w:val="22"/>
                  <w:u w:val="single"/>
                </w:rPr>
                <w:t>Español</w:t>
              </w:r>
            </w:hyperlink>
            <w:r w:rsidRPr="00F475D7">
              <w:rPr>
                <w:color w:val="0000FF"/>
                <w:sz w:val="22"/>
                <w:szCs w:val="22"/>
              </w:rPr>
              <w:t> - </w:t>
            </w:r>
            <w:hyperlink r:id="rId13" w:history="1">
              <w:r w:rsidRPr="00F475D7">
                <w:rPr>
                  <w:color w:val="0000FF"/>
                  <w:sz w:val="22"/>
                  <w:szCs w:val="22"/>
                  <w:u w:val="single"/>
                </w:rPr>
                <w:t>English</w:t>
              </w:r>
            </w:hyperlink>
          </w:p>
          <w:p w14:paraId="55144682" w14:textId="77777777" w:rsidR="008D43BD" w:rsidRPr="00F475D7" w:rsidRDefault="008D43BD" w:rsidP="00197485">
            <w:pPr>
              <w:jc w:val="both"/>
            </w:pPr>
          </w:p>
          <w:p w14:paraId="55C21141" w14:textId="22D8BB64" w:rsidR="00EC18AB" w:rsidRPr="00F475D7" w:rsidRDefault="00EC18AB" w:rsidP="00EC18AB">
            <w:pPr>
              <w:numPr>
                <w:ilvl w:val="0"/>
                <w:numId w:val="2"/>
              </w:numPr>
              <w:ind w:left="246" w:right="15" w:hanging="246"/>
              <w:contextualSpacing/>
              <w:rPr>
                <w:sz w:val="22"/>
                <w:szCs w:val="22"/>
                <w:lang w:eastAsia="es-ES"/>
              </w:rPr>
            </w:pPr>
            <w:r w:rsidRPr="00F475D7">
              <w:rPr>
                <w:sz w:val="22"/>
                <w:szCs w:val="22"/>
                <w:lang w:eastAsia="es-ES"/>
              </w:rPr>
              <w:t xml:space="preserve">2020-2021 IACD Work Plan: </w:t>
            </w:r>
            <w:r w:rsidRPr="00F475D7">
              <w:rPr>
                <w:noProof/>
                <w:sz w:val="22"/>
                <w:szCs w:val="22"/>
              </w:rPr>
              <w:t>AICD/JD/doc.</w:t>
            </w:r>
            <w:r w:rsidRPr="00F475D7">
              <w:rPr>
                <w:bCs/>
                <w:noProof/>
                <w:sz w:val="22"/>
                <w:szCs w:val="22"/>
              </w:rPr>
              <w:t>177/20 rev.2</w:t>
            </w:r>
            <w:r w:rsidRPr="00F475D7">
              <w:rPr>
                <w:sz w:val="22"/>
                <w:szCs w:val="22"/>
              </w:rPr>
              <w:t xml:space="preserve"> </w:t>
            </w:r>
            <w:hyperlink r:id="rId14" w:history="1">
              <w:r w:rsidRPr="00F475D7">
                <w:rPr>
                  <w:color w:val="0000FF"/>
                  <w:sz w:val="22"/>
                  <w:szCs w:val="22"/>
                  <w:u w:val="single"/>
                </w:rPr>
                <w:t>English</w:t>
              </w:r>
            </w:hyperlink>
            <w:r w:rsidRPr="00F475D7">
              <w:rPr>
                <w:color w:val="0000FF"/>
                <w:sz w:val="22"/>
                <w:szCs w:val="22"/>
                <w:u w:val="single"/>
              </w:rPr>
              <w:t> - </w:t>
            </w:r>
            <w:hyperlink r:id="rId15" w:history="1">
              <w:r w:rsidRPr="00F475D7">
                <w:rPr>
                  <w:color w:val="0000FF"/>
                  <w:sz w:val="22"/>
                  <w:szCs w:val="22"/>
                  <w:u w:val="single"/>
                </w:rPr>
                <w:t>Español</w:t>
              </w:r>
            </w:hyperlink>
          </w:p>
          <w:p w14:paraId="6F99BFD8" w14:textId="44E25375" w:rsidR="00501B69" w:rsidRDefault="00501B69" w:rsidP="00501B69">
            <w:pPr>
              <w:ind w:right="15"/>
              <w:contextualSpacing/>
              <w:rPr>
                <w:sz w:val="22"/>
                <w:szCs w:val="22"/>
                <w:lang w:eastAsia="es-ES"/>
              </w:rPr>
            </w:pPr>
          </w:p>
          <w:p w14:paraId="39A884B3" w14:textId="10F78EA9" w:rsidR="00854A6C" w:rsidRDefault="00854A6C" w:rsidP="00501B69">
            <w:pPr>
              <w:ind w:right="15"/>
              <w:contextualSpacing/>
              <w:rPr>
                <w:sz w:val="22"/>
                <w:szCs w:val="22"/>
                <w:lang w:eastAsia="es-ES"/>
              </w:rPr>
            </w:pPr>
          </w:p>
          <w:p w14:paraId="1C47DEDB" w14:textId="77777777" w:rsidR="008D43BD" w:rsidRPr="00F475D7" w:rsidRDefault="008D43BD" w:rsidP="008D43BD">
            <w:pPr>
              <w:pStyle w:val="ListParagraph"/>
              <w:numPr>
                <w:ilvl w:val="0"/>
                <w:numId w:val="2"/>
              </w:numPr>
              <w:ind w:left="436"/>
              <w:jc w:val="both"/>
              <w:rPr>
                <w:sz w:val="22"/>
                <w:szCs w:val="22"/>
                <w:lang w:eastAsia="es-ES"/>
              </w:rPr>
            </w:pPr>
            <w:r w:rsidRPr="00F475D7">
              <w:rPr>
                <w:sz w:val="22"/>
                <w:szCs w:val="22"/>
                <w:lang w:eastAsia="es-ES"/>
              </w:rPr>
              <w:t>Ministerial and High-Level Authorities</w:t>
            </w:r>
          </w:p>
          <w:p w14:paraId="0C3D475C" w14:textId="77777777" w:rsidR="008D43BD" w:rsidRPr="00F475D7" w:rsidRDefault="008D43BD" w:rsidP="008D43BD">
            <w:pPr>
              <w:ind w:left="76"/>
              <w:jc w:val="both"/>
              <w:rPr>
                <w:sz w:val="22"/>
                <w:szCs w:val="22"/>
                <w:lang w:eastAsia="es-ES"/>
              </w:rPr>
            </w:pPr>
            <w:r w:rsidRPr="00F475D7">
              <w:rPr>
                <w:sz w:val="22"/>
                <w:szCs w:val="22"/>
                <w:lang w:eastAsia="es-ES"/>
              </w:rPr>
              <w:t>Meetings in The Framework Of CIDI</w:t>
            </w:r>
          </w:p>
          <w:p w14:paraId="25E7590F" w14:textId="77777777" w:rsidR="008D43BD" w:rsidRPr="00F475D7" w:rsidRDefault="008D43BD" w:rsidP="008D43BD">
            <w:pPr>
              <w:jc w:val="both"/>
              <w:rPr>
                <w:sz w:val="22"/>
                <w:szCs w:val="22"/>
                <w:lang w:eastAsia="es-ES"/>
              </w:rPr>
            </w:pPr>
            <w:r w:rsidRPr="00F475D7">
              <w:rPr>
                <w:sz w:val="22"/>
                <w:szCs w:val="22"/>
                <w:lang w:eastAsia="es-ES"/>
              </w:rPr>
              <w:t xml:space="preserve"> New Model  </w:t>
            </w:r>
          </w:p>
          <w:p w14:paraId="3750569D" w14:textId="77777777" w:rsidR="008D43BD" w:rsidRPr="00F475D7" w:rsidRDefault="008D43BD" w:rsidP="008D43BD">
            <w:pPr>
              <w:jc w:val="both"/>
              <w:rPr>
                <w:color w:val="0563C1"/>
                <w:u w:val="single"/>
                <w:shd w:val="clear" w:color="auto" w:fill="FFFFFF"/>
              </w:rPr>
            </w:pPr>
            <w:r w:rsidRPr="00F475D7">
              <w:t> CIDI/doc. 328/21:  </w:t>
            </w:r>
            <w:hyperlink r:id="rId16" w:tgtFrame="_blank" w:history="1">
              <w:r w:rsidRPr="00F475D7">
                <w:rPr>
                  <w:color w:val="0563C1"/>
                  <w:u w:val="single"/>
                  <w:shd w:val="clear" w:color="auto" w:fill="FFFFFF"/>
                </w:rPr>
                <w:t>English</w:t>
              </w:r>
            </w:hyperlink>
            <w:r w:rsidRPr="00F475D7">
              <w:rPr>
                <w:color w:val="000000"/>
                <w:shd w:val="clear" w:color="auto" w:fill="FFFFFF"/>
              </w:rPr>
              <w:t> | </w:t>
            </w:r>
            <w:hyperlink r:id="rId17" w:tgtFrame="_blank" w:history="1">
              <w:r w:rsidRPr="00F475D7">
                <w:rPr>
                  <w:color w:val="0563C1"/>
                  <w:u w:val="single"/>
                  <w:shd w:val="clear" w:color="auto" w:fill="FFFFFF"/>
                </w:rPr>
                <w:t>Español</w:t>
              </w:r>
            </w:hyperlink>
            <w:r w:rsidRPr="00F475D7">
              <w:rPr>
                <w:color w:val="0563C1"/>
                <w:u w:val="single"/>
                <w:shd w:val="clear" w:color="auto" w:fill="FFFFFF"/>
              </w:rPr>
              <w:t>).</w:t>
            </w:r>
          </w:p>
          <w:p w14:paraId="690A044D" w14:textId="4053F110" w:rsidR="00DA2FAE" w:rsidRPr="00F475D7" w:rsidRDefault="00DA2FAE" w:rsidP="00DA2FAE">
            <w:pPr>
              <w:ind w:right="15"/>
              <w:contextualSpacing/>
              <w:rPr>
                <w:lang w:eastAsia="es-ES"/>
              </w:rPr>
            </w:pPr>
          </w:p>
          <w:p w14:paraId="6379CF74" w14:textId="6D6C0CE1" w:rsidR="00FD66D0" w:rsidRDefault="00802D52" w:rsidP="00802D52">
            <w:pPr>
              <w:ind w:left="76" w:firstLine="90"/>
              <w:jc w:val="both"/>
              <w:rPr>
                <w:sz w:val="22"/>
                <w:szCs w:val="22"/>
                <w:lang w:eastAsia="es-ES"/>
              </w:rPr>
            </w:pPr>
            <w:r w:rsidRPr="00F475D7">
              <w:rPr>
                <w:sz w:val="22"/>
                <w:szCs w:val="22"/>
                <w:lang w:eastAsia="es-ES"/>
              </w:rPr>
              <w:t xml:space="preserve">- Proposed </w:t>
            </w:r>
            <w:r w:rsidR="00EB025F" w:rsidRPr="00F475D7">
              <w:rPr>
                <w:sz w:val="22"/>
                <w:szCs w:val="22"/>
                <w:lang w:eastAsia="es-ES"/>
              </w:rPr>
              <w:t>guidelines for</w:t>
            </w:r>
            <w:r w:rsidR="00F475D7" w:rsidRPr="00F475D7">
              <w:rPr>
                <w:sz w:val="22"/>
                <w:szCs w:val="22"/>
                <w:lang w:eastAsia="es-ES"/>
              </w:rPr>
              <w:t xml:space="preserve"> the </w:t>
            </w:r>
            <w:r w:rsidR="00EB025F">
              <w:rPr>
                <w:sz w:val="22"/>
                <w:szCs w:val="22"/>
                <w:lang w:eastAsia="es-ES"/>
              </w:rPr>
              <w:t>W</w:t>
            </w:r>
            <w:r w:rsidR="00F475D7" w:rsidRPr="00F475D7">
              <w:rPr>
                <w:sz w:val="22"/>
                <w:szCs w:val="22"/>
                <w:lang w:eastAsia="es-ES"/>
              </w:rPr>
              <w:t xml:space="preserve">orking </w:t>
            </w:r>
            <w:r w:rsidR="00EB025F">
              <w:rPr>
                <w:sz w:val="22"/>
                <w:szCs w:val="22"/>
                <w:lang w:eastAsia="es-ES"/>
              </w:rPr>
              <w:t>G</w:t>
            </w:r>
            <w:r w:rsidR="00F475D7" w:rsidRPr="00F475D7">
              <w:rPr>
                <w:sz w:val="22"/>
                <w:szCs w:val="22"/>
                <w:lang w:eastAsia="es-ES"/>
              </w:rPr>
              <w:t>roups (</w:t>
            </w:r>
            <w:r w:rsidR="00FD66D0" w:rsidRPr="00FD66D0">
              <w:rPr>
                <w:sz w:val="22"/>
                <w:szCs w:val="22"/>
                <w:lang w:eastAsia="es-ES"/>
              </w:rPr>
              <w:t>AICD/JD/doc.1</w:t>
            </w:r>
            <w:r w:rsidR="00FD66D0">
              <w:rPr>
                <w:sz w:val="22"/>
                <w:szCs w:val="22"/>
                <w:lang w:eastAsia="es-ES"/>
              </w:rPr>
              <w:t>94</w:t>
            </w:r>
            <w:r w:rsidR="00FD66D0" w:rsidRPr="00FD66D0">
              <w:rPr>
                <w:sz w:val="22"/>
                <w:szCs w:val="22"/>
                <w:lang w:eastAsia="es-ES"/>
              </w:rPr>
              <w:t>/2</w:t>
            </w:r>
            <w:r w:rsidR="00FD66D0">
              <w:rPr>
                <w:sz w:val="22"/>
                <w:szCs w:val="22"/>
                <w:lang w:eastAsia="es-ES"/>
              </w:rPr>
              <w:t>2</w:t>
            </w:r>
            <w:r w:rsidR="00F475D7" w:rsidRPr="00F475D7">
              <w:rPr>
                <w:sz w:val="22"/>
                <w:szCs w:val="22"/>
                <w:lang w:eastAsia="es-ES"/>
              </w:rPr>
              <w:t>)</w:t>
            </w:r>
            <w:r w:rsidR="00FD66D0">
              <w:rPr>
                <w:sz w:val="22"/>
                <w:szCs w:val="22"/>
                <w:lang w:eastAsia="es-ES"/>
              </w:rPr>
              <w:t xml:space="preserve"> </w:t>
            </w:r>
          </w:p>
          <w:p w14:paraId="6D5BC09A" w14:textId="29443245" w:rsidR="003229A8" w:rsidRPr="00F475D7" w:rsidRDefault="00EB4DBC" w:rsidP="00840D96">
            <w:pPr>
              <w:ind w:left="76" w:firstLine="90"/>
              <w:jc w:val="both"/>
            </w:pPr>
            <w:hyperlink r:id="rId18" w:history="1">
              <w:r w:rsidR="00FD66D0" w:rsidRPr="00FD66D0">
                <w:rPr>
                  <w:rFonts w:cs="Calibri"/>
                  <w:color w:val="0563C1"/>
                  <w:u w:val="single"/>
                </w:rPr>
                <w:t>English</w:t>
              </w:r>
            </w:hyperlink>
            <w:r w:rsidR="00FD66D0" w:rsidRPr="00FD66D0">
              <w:rPr>
                <w:rFonts w:cs="Calibri"/>
              </w:rPr>
              <w:t xml:space="preserve"> </w:t>
            </w:r>
            <w:r w:rsidR="00FD66D0" w:rsidRPr="00FD66D0">
              <w:rPr>
                <w:rFonts w:cs="Calibri"/>
                <w:color w:val="666666"/>
              </w:rPr>
              <w:t>|</w:t>
            </w:r>
            <w:r w:rsidR="00FD66D0" w:rsidRPr="00FD66D0">
              <w:rPr>
                <w:rFonts w:cs="Calibri"/>
              </w:rPr>
              <w:t xml:space="preserve"> </w:t>
            </w:r>
            <w:hyperlink r:id="rId19" w:history="1">
              <w:r w:rsidR="00FD66D0" w:rsidRPr="00FD66D0">
                <w:rPr>
                  <w:rFonts w:cs="Calibri"/>
                  <w:color w:val="0563C1"/>
                  <w:u w:val="single"/>
                </w:rPr>
                <w:t>Español</w:t>
              </w:r>
            </w:hyperlink>
          </w:p>
        </w:tc>
        <w:tc>
          <w:tcPr>
            <w:tcW w:w="3420" w:type="dxa"/>
          </w:tcPr>
          <w:p w14:paraId="1E3D9FBA" w14:textId="77777777" w:rsidR="008A55D2" w:rsidRPr="003229A8" w:rsidRDefault="008A55D2" w:rsidP="00197485">
            <w:pPr>
              <w:jc w:val="both"/>
              <w:rPr>
                <w:sz w:val="22"/>
                <w:szCs w:val="22"/>
              </w:rPr>
            </w:pPr>
          </w:p>
          <w:p w14:paraId="5D0F5445" w14:textId="77777777" w:rsidR="008A55D2" w:rsidRPr="003229A8" w:rsidRDefault="008A55D2" w:rsidP="00197485">
            <w:pPr>
              <w:jc w:val="both"/>
              <w:rPr>
                <w:sz w:val="22"/>
                <w:szCs w:val="22"/>
              </w:rPr>
            </w:pPr>
          </w:p>
          <w:p w14:paraId="74E815FF" w14:textId="77777777" w:rsidR="008A55D2" w:rsidRPr="003229A8" w:rsidRDefault="008A55D2" w:rsidP="00197485">
            <w:pPr>
              <w:jc w:val="both"/>
              <w:rPr>
                <w:sz w:val="22"/>
                <w:szCs w:val="22"/>
              </w:rPr>
            </w:pPr>
          </w:p>
          <w:p w14:paraId="643D1C93" w14:textId="77777777" w:rsidR="008A55D2" w:rsidRPr="003229A8" w:rsidRDefault="008A55D2" w:rsidP="00197485">
            <w:pPr>
              <w:jc w:val="both"/>
              <w:rPr>
                <w:sz w:val="22"/>
                <w:szCs w:val="22"/>
              </w:rPr>
            </w:pPr>
          </w:p>
          <w:p w14:paraId="5B80E1AA" w14:textId="77777777" w:rsidR="008A55D2" w:rsidRPr="003229A8" w:rsidRDefault="008A55D2" w:rsidP="00197485">
            <w:pPr>
              <w:jc w:val="both"/>
              <w:rPr>
                <w:sz w:val="22"/>
                <w:szCs w:val="22"/>
              </w:rPr>
            </w:pPr>
          </w:p>
          <w:p w14:paraId="0A193C6F" w14:textId="77777777" w:rsidR="008A55D2" w:rsidRPr="003229A8" w:rsidRDefault="008A55D2" w:rsidP="00197485">
            <w:pPr>
              <w:jc w:val="both"/>
              <w:rPr>
                <w:sz w:val="22"/>
                <w:szCs w:val="22"/>
              </w:rPr>
            </w:pPr>
          </w:p>
          <w:p w14:paraId="21401626" w14:textId="77777777" w:rsidR="008A55D2" w:rsidRPr="003229A8" w:rsidRDefault="008A55D2" w:rsidP="00197485">
            <w:pPr>
              <w:jc w:val="both"/>
              <w:rPr>
                <w:sz w:val="22"/>
                <w:szCs w:val="22"/>
              </w:rPr>
            </w:pPr>
          </w:p>
          <w:p w14:paraId="03E8B516" w14:textId="77777777" w:rsidR="008A55D2" w:rsidRPr="003229A8" w:rsidRDefault="008A55D2" w:rsidP="00197485">
            <w:pPr>
              <w:jc w:val="both"/>
              <w:rPr>
                <w:sz w:val="22"/>
                <w:szCs w:val="22"/>
              </w:rPr>
            </w:pPr>
          </w:p>
          <w:p w14:paraId="3BBD7AA5" w14:textId="77777777" w:rsidR="008A55D2" w:rsidRPr="003229A8" w:rsidRDefault="008A55D2" w:rsidP="00197485">
            <w:pPr>
              <w:jc w:val="both"/>
              <w:rPr>
                <w:sz w:val="22"/>
                <w:szCs w:val="22"/>
              </w:rPr>
            </w:pPr>
          </w:p>
          <w:p w14:paraId="59B6DB24" w14:textId="77777777" w:rsidR="008A55D2" w:rsidRPr="003229A8" w:rsidRDefault="008A55D2" w:rsidP="00197485">
            <w:pPr>
              <w:jc w:val="both"/>
              <w:rPr>
                <w:sz w:val="22"/>
                <w:szCs w:val="22"/>
              </w:rPr>
            </w:pPr>
          </w:p>
          <w:p w14:paraId="7642C02D" w14:textId="77777777" w:rsidR="007A11B1" w:rsidRPr="003229A8" w:rsidRDefault="007A11B1" w:rsidP="00197485">
            <w:pPr>
              <w:jc w:val="both"/>
              <w:rPr>
                <w:sz w:val="22"/>
                <w:szCs w:val="22"/>
              </w:rPr>
            </w:pPr>
          </w:p>
          <w:p w14:paraId="3EBF5A98" w14:textId="77777777" w:rsidR="007A11B1" w:rsidRPr="003229A8" w:rsidRDefault="007A11B1" w:rsidP="00197485">
            <w:pPr>
              <w:jc w:val="both"/>
              <w:rPr>
                <w:sz w:val="22"/>
                <w:szCs w:val="22"/>
              </w:rPr>
            </w:pPr>
          </w:p>
          <w:p w14:paraId="712BB165" w14:textId="77777777" w:rsidR="007A11B1" w:rsidRPr="003229A8" w:rsidRDefault="007A11B1" w:rsidP="00197485">
            <w:pPr>
              <w:jc w:val="both"/>
              <w:rPr>
                <w:sz w:val="22"/>
                <w:szCs w:val="22"/>
              </w:rPr>
            </w:pPr>
          </w:p>
          <w:p w14:paraId="49FEDD83" w14:textId="2370A02B" w:rsidR="007A11B1" w:rsidRPr="003229A8" w:rsidRDefault="007A11B1" w:rsidP="00197485">
            <w:pPr>
              <w:jc w:val="both"/>
              <w:rPr>
                <w:sz w:val="22"/>
                <w:szCs w:val="22"/>
              </w:rPr>
            </w:pPr>
          </w:p>
          <w:p w14:paraId="32BD6086" w14:textId="77777777" w:rsidR="003545A1" w:rsidRPr="003229A8" w:rsidRDefault="003545A1" w:rsidP="00197485">
            <w:pPr>
              <w:jc w:val="both"/>
              <w:rPr>
                <w:sz w:val="22"/>
                <w:szCs w:val="22"/>
              </w:rPr>
            </w:pPr>
          </w:p>
          <w:p w14:paraId="6DACDEEA" w14:textId="77777777" w:rsidR="007A11B1" w:rsidRPr="003229A8" w:rsidRDefault="007A11B1" w:rsidP="00197485">
            <w:pPr>
              <w:jc w:val="both"/>
              <w:rPr>
                <w:sz w:val="22"/>
                <w:szCs w:val="22"/>
              </w:rPr>
            </w:pPr>
          </w:p>
          <w:p w14:paraId="733AF9AA" w14:textId="5FF98366" w:rsidR="003229A8" w:rsidRDefault="003229A8" w:rsidP="00197485">
            <w:pPr>
              <w:jc w:val="both"/>
              <w:rPr>
                <w:sz w:val="22"/>
                <w:szCs w:val="22"/>
              </w:rPr>
            </w:pPr>
          </w:p>
          <w:p w14:paraId="0232BD7F" w14:textId="77777777" w:rsidR="00854A6C" w:rsidRPr="003229A8" w:rsidRDefault="00854A6C" w:rsidP="00197485">
            <w:pPr>
              <w:jc w:val="both"/>
              <w:rPr>
                <w:sz w:val="22"/>
                <w:szCs w:val="22"/>
              </w:rPr>
            </w:pPr>
          </w:p>
          <w:p w14:paraId="3074A1A0" w14:textId="77777777" w:rsidR="00BB46A3" w:rsidRDefault="00BB46A3" w:rsidP="00197485">
            <w:pPr>
              <w:jc w:val="both"/>
              <w:rPr>
                <w:i/>
                <w:iCs/>
                <w:sz w:val="20"/>
                <w:szCs w:val="20"/>
              </w:rPr>
            </w:pPr>
          </w:p>
          <w:p w14:paraId="30EFCC76" w14:textId="77777777" w:rsidR="00BB46A3" w:rsidRDefault="00BB46A3" w:rsidP="00197485">
            <w:pPr>
              <w:jc w:val="both"/>
              <w:rPr>
                <w:i/>
                <w:iCs/>
                <w:sz w:val="20"/>
                <w:szCs w:val="20"/>
              </w:rPr>
            </w:pPr>
          </w:p>
          <w:p w14:paraId="69F94440" w14:textId="05693A57" w:rsidR="008A55D2" w:rsidRPr="00BB46A3" w:rsidRDefault="00CB1640" w:rsidP="00197485">
            <w:pPr>
              <w:jc w:val="both"/>
              <w:rPr>
                <w:i/>
                <w:iCs/>
                <w:sz w:val="20"/>
                <w:szCs w:val="20"/>
              </w:rPr>
            </w:pPr>
            <w:r w:rsidRPr="00BB46A3">
              <w:rPr>
                <w:i/>
                <w:iCs/>
                <w:sz w:val="20"/>
                <w:szCs w:val="20"/>
              </w:rPr>
              <w:t>*Working Groups:</w:t>
            </w:r>
          </w:p>
          <w:p w14:paraId="45F1F569" w14:textId="1B00CF26" w:rsidR="008A55D2" w:rsidRPr="00BB46A3" w:rsidRDefault="008A55D2" w:rsidP="00197485">
            <w:pPr>
              <w:jc w:val="both"/>
              <w:rPr>
                <w:i/>
                <w:iCs/>
                <w:sz w:val="20"/>
                <w:szCs w:val="20"/>
              </w:rPr>
            </w:pPr>
            <w:r w:rsidRPr="00BB46A3">
              <w:rPr>
                <w:i/>
                <w:iCs/>
                <w:sz w:val="20"/>
                <w:szCs w:val="20"/>
              </w:rPr>
              <w:t xml:space="preserve">Rules </w:t>
            </w:r>
            <w:r w:rsidR="00B079E4" w:rsidRPr="00BB46A3">
              <w:rPr>
                <w:i/>
                <w:iCs/>
                <w:sz w:val="20"/>
                <w:szCs w:val="20"/>
              </w:rPr>
              <w:t>procedures</w:t>
            </w:r>
            <w:r w:rsidR="00BE2A4D" w:rsidRPr="00BB46A3">
              <w:rPr>
                <w:i/>
                <w:iCs/>
                <w:sz w:val="20"/>
                <w:szCs w:val="20"/>
              </w:rPr>
              <w:t xml:space="preserve"> (</w:t>
            </w:r>
            <w:r w:rsidR="000F1599" w:rsidRPr="00BB46A3">
              <w:rPr>
                <w:i/>
                <w:iCs/>
                <w:sz w:val="20"/>
                <w:szCs w:val="20"/>
              </w:rPr>
              <w:t>MB/IACD)</w:t>
            </w:r>
            <w:r w:rsidR="00B079E4" w:rsidRPr="00BB46A3">
              <w:rPr>
                <w:i/>
                <w:iCs/>
                <w:sz w:val="20"/>
                <w:szCs w:val="20"/>
              </w:rPr>
              <w:t>:</w:t>
            </w:r>
          </w:p>
          <w:p w14:paraId="096C66AC" w14:textId="31FDA1E0" w:rsidR="008A55D2" w:rsidRPr="00BB46A3" w:rsidRDefault="008A55D2" w:rsidP="00197485">
            <w:pPr>
              <w:jc w:val="both"/>
              <w:rPr>
                <w:i/>
                <w:iCs/>
                <w:sz w:val="20"/>
                <w:szCs w:val="20"/>
              </w:rPr>
            </w:pPr>
            <w:r w:rsidRPr="00BB46A3">
              <w:rPr>
                <w:i/>
                <w:iCs/>
                <w:sz w:val="20"/>
                <w:szCs w:val="20"/>
              </w:rPr>
              <w:t>(art.18.3 Sessions of the working groups of the Board shall be closed unless their members decide otherwise</w:t>
            </w:r>
            <w:r w:rsidR="000F1599" w:rsidRPr="00BB46A3">
              <w:rPr>
                <w:i/>
                <w:iCs/>
                <w:sz w:val="20"/>
                <w:szCs w:val="20"/>
              </w:rPr>
              <w:t>.</w:t>
            </w:r>
            <w:r w:rsidRPr="00BB46A3">
              <w:rPr>
                <w:i/>
                <w:iCs/>
                <w:sz w:val="20"/>
                <w:szCs w:val="20"/>
              </w:rPr>
              <w:t xml:space="preserve"> </w:t>
            </w:r>
          </w:p>
          <w:p w14:paraId="6A61E681" w14:textId="77777777" w:rsidR="000F1599" w:rsidRPr="00BB46A3" w:rsidRDefault="000F1599" w:rsidP="00197485">
            <w:pPr>
              <w:jc w:val="both"/>
              <w:rPr>
                <w:i/>
                <w:iCs/>
                <w:sz w:val="20"/>
                <w:szCs w:val="20"/>
              </w:rPr>
            </w:pPr>
          </w:p>
          <w:p w14:paraId="2A181CC3" w14:textId="1EAB8F28" w:rsidR="008A55D2" w:rsidRPr="003229A8" w:rsidRDefault="008A55D2" w:rsidP="00197485">
            <w:pPr>
              <w:jc w:val="both"/>
              <w:rPr>
                <w:i/>
                <w:iCs/>
                <w:sz w:val="22"/>
                <w:szCs w:val="22"/>
              </w:rPr>
            </w:pPr>
            <w:r w:rsidRPr="00BB46A3">
              <w:rPr>
                <w:i/>
                <w:iCs/>
                <w:sz w:val="20"/>
                <w:szCs w:val="20"/>
              </w:rPr>
              <w:t>Art. 20: Working groups shall determine procedures for the performance of their functions.</w:t>
            </w:r>
          </w:p>
        </w:tc>
      </w:tr>
      <w:tr w:rsidR="00F85C63" w14:paraId="1267BB13" w14:textId="77777777" w:rsidTr="006B33F9">
        <w:trPr>
          <w:trHeight w:val="1448"/>
        </w:trPr>
        <w:tc>
          <w:tcPr>
            <w:tcW w:w="1720" w:type="dxa"/>
          </w:tcPr>
          <w:p w14:paraId="461D8D73" w14:textId="77777777" w:rsidR="00F85C63" w:rsidRDefault="00F85C63" w:rsidP="00197485">
            <w:pPr>
              <w:jc w:val="both"/>
            </w:pPr>
          </w:p>
        </w:tc>
        <w:tc>
          <w:tcPr>
            <w:tcW w:w="1520" w:type="dxa"/>
          </w:tcPr>
          <w:p w14:paraId="09CCEF08" w14:textId="209B3136" w:rsidR="003545A1" w:rsidRPr="00623BF6" w:rsidRDefault="003545A1" w:rsidP="003545A1">
            <w:pPr>
              <w:jc w:val="both"/>
            </w:pPr>
            <w:r>
              <w:t xml:space="preserve">May </w:t>
            </w:r>
            <w:r w:rsidRPr="00623BF6">
              <w:t>2</w:t>
            </w:r>
          </w:p>
          <w:p w14:paraId="15FAB0D8" w14:textId="77777777" w:rsidR="003545A1" w:rsidRDefault="003545A1" w:rsidP="003545A1">
            <w:pPr>
              <w:jc w:val="both"/>
            </w:pPr>
            <w:r>
              <w:t>11: a.m.</w:t>
            </w:r>
          </w:p>
          <w:p w14:paraId="4D5F0504" w14:textId="77777777" w:rsidR="003545A1" w:rsidRPr="00623BF6" w:rsidRDefault="003545A1" w:rsidP="003545A1">
            <w:pPr>
              <w:jc w:val="both"/>
            </w:pPr>
            <w:r>
              <w:t>(Washington D.C. time)</w:t>
            </w:r>
          </w:p>
          <w:p w14:paraId="4572B803" w14:textId="1BFF9C26" w:rsidR="00F85C63" w:rsidRDefault="00F85C63" w:rsidP="00197485">
            <w:pPr>
              <w:jc w:val="both"/>
            </w:pPr>
          </w:p>
        </w:tc>
        <w:tc>
          <w:tcPr>
            <w:tcW w:w="3960" w:type="dxa"/>
          </w:tcPr>
          <w:p w14:paraId="1B4DB237" w14:textId="5EF6B0F4" w:rsidR="00F85C63" w:rsidRPr="00623BF6" w:rsidRDefault="00EB025F" w:rsidP="00D913BF">
            <w:pPr>
              <w:pStyle w:val="ListParagraph"/>
              <w:numPr>
                <w:ilvl w:val="0"/>
                <w:numId w:val="5"/>
              </w:numPr>
              <w:ind w:left="256" w:hanging="256"/>
            </w:pPr>
            <w:r w:rsidRPr="00623BF6">
              <w:t xml:space="preserve">Meeting of </w:t>
            </w:r>
            <w:r w:rsidR="008B2AC3" w:rsidRPr="00623BF6">
              <w:t xml:space="preserve">the </w:t>
            </w:r>
            <w:r w:rsidR="00D913BF" w:rsidRPr="00623BF6">
              <w:t xml:space="preserve">Working </w:t>
            </w:r>
            <w:r w:rsidR="008B2AC3" w:rsidRPr="00623BF6">
              <w:t>Groups:</w:t>
            </w:r>
          </w:p>
          <w:p w14:paraId="41D525F8" w14:textId="725BA707" w:rsidR="00156710" w:rsidRPr="00623BF6" w:rsidRDefault="008541D6" w:rsidP="00156710">
            <w:pPr>
              <w:pStyle w:val="ListParagraph"/>
              <w:numPr>
                <w:ilvl w:val="0"/>
                <w:numId w:val="8"/>
              </w:numPr>
            </w:pPr>
            <w:r w:rsidRPr="00623BF6">
              <w:t xml:space="preserve">Discussion on </w:t>
            </w:r>
            <w:r w:rsidR="00C9290C" w:rsidRPr="00623BF6">
              <w:t>Proposed Work</w:t>
            </w:r>
            <w:r w:rsidR="00156710" w:rsidRPr="00623BF6">
              <w:t xml:space="preserve"> Plan</w:t>
            </w:r>
            <w:r w:rsidR="00C9290C" w:rsidRPr="00623BF6">
              <w:t>s</w:t>
            </w:r>
            <w:r w:rsidR="005349EA">
              <w:t xml:space="preserve"> to carry out the work</w:t>
            </w:r>
            <w:r w:rsidR="008B2AC3" w:rsidRPr="00623BF6">
              <w:t xml:space="preserve"> </w:t>
            </w:r>
            <w:r w:rsidR="005349EA">
              <w:t>of</w:t>
            </w:r>
            <w:r w:rsidR="008B2AC3" w:rsidRPr="00623BF6">
              <w:t xml:space="preserve"> the </w:t>
            </w:r>
            <w:r w:rsidR="00C9290C" w:rsidRPr="00623BF6">
              <w:t>working groups</w:t>
            </w:r>
          </w:p>
          <w:p w14:paraId="76C84EEA" w14:textId="68ADEB0E" w:rsidR="00D913BF" w:rsidRPr="00623BF6" w:rsidRDefault="00D913BF" w:rsidP="00E43E26">
            <w:pPr>
              <w:ind w:left="360"/>
            </w:pPr>
          </w:p>
        </w:tc>
        <w:tc>
          <w:tcPr>
            <w:tcW w:w="4140" w:type="dxa"/>
          </w:tcPr>
          <w:p w14:paraId="7B1E55A8" w14:textId="1935B55D" w:rsidR="006A1F11" w:rsidRDefault="00811914" w:rsidP="006A1F11">
            <w:pPr>
              <w:pStyle w:val="ListParagraph"/>
              <w:numPr>
                <w:ilvl w:val="0"/>
                <w:numId w:val="2"/>
              </w:numPr>
              <w:ind w:left="346"/>
              <w:jc w:val="both"/>
            </w:pPr>
            <w:r>
              <w:t xml:space="preserve">Ministerial and High-Level </w:t>
            </w:r>
          </w:p>
          <w:p w14:paraId="428ED60A" w14:textId="724CD5DE" w:rsidR="00811914" w:rsidRDefault="00811914" w:rsidP="006A1F11">
            <w:pPr>
              <w:jc w:val="both"/>
            </w:pPr>
            <w:r>
              <w:t xml:space="preserve">Authorities Meetings </w:t>
            </w:r>
            <w:r w:rsidR="00344104">
              <w:t>i</w:t>
            </w:r>
            <w:r>
              <w:t xml:space="preserve">n The Framework </w:t>
            </w:r>
            <w:r w:rsidR="006A1F11">
              <w:t>o</w:t>
            </w:r>
            <w:r>
              <w:t>f C</w:t>
            </w:r>
            <w:r w:rsidR="00344104">
              <w:t>IDI</w:t>
            </w:r>
            <w:r w:rsidR="006A1F11">
              <w:t xml:space="preserve"> – New Model</w:t>
            </w:r>
          </w:p>
          <w:p w14:paraId="7D88548D" w14:textId="24F5B2B9" w:rsidR="00811914" w:rsidRDefault="00811914" w:rsidP="00156710">
            <w:pPr>
              <w:jc w:val="both"/>
            </w:pPr>
            <w:r w:rsidRPr="00811914">
              <w:t>CIDI/doc. 328/21:  </w:t>
            </w:r>
            <w:hyperlink r:id="rId20" w:tgtFrame="_blank" w:history="1">
              <w:r w:rsidRPr="00811914">
                <w:rPr>
                  <w:color w:val="0563C1"/>
                  <w:u w:val="single"/>
                  <w:shd w:val="clear" w:color="auto" w:fill="FFFFFF"/>
                  <w:lang w:val="es-CO"/>
                </w:rPr>
                <w:t>English</w:t>
              </w:r>
            </w:hyperlink>
            <w:r w:rsidRPr="00811914">
              <w:rPr>
                <w:color w:val="000000"/>
                <w:shd w:val="clear" w:color="auto" w:fill="FFFFFF"/>
                <w:lang w:val="es-CO"/>
              </w:rPr>
              <w:t> | </w:t>
            </w:r>
            <w:hyperlink r:id="rId21" w:tgtFrame="_blank" w:history="1">
              <w:r w:rsidRPr="00811914">
                <w:rPr>
                  <w:color w:val="0563C1"/>
                  <w:u w:val="single"/>
                  <w:shd w:val="clear" w:color="auto" w:fill="FFFFFF"/>
                  <w:lang w:val="es-CO"/>
                </w:rPr>
                <w:t>Español</w:t>
              </w:r>
            </w:hyperlink>
            <w:r w:rsidRPr="00811914">
              <w:rPr>
                <w:color w:val="0563C1"/>
                <w:u w:val="single"/>
                <w:shd w:val="clear" w:color="auto" w:fill="FFFFFF"/>
                <w:lang w:val="es-CO"/>
              </w:rPr>
              <w:t>)</w:t>
            </w:r>
          </w:p>
        </w:tc>
        <w:tc>
          <w:tcPr>
            <w:tcW w:w="3420" w:type="dxa"/>
          </w:tcPr>
          <w:p w14:paraId="66F33550" w14:textId="77777777" w:rsidR="00F85C63" w:rsidRDefault="00F85C63" w:rsidP="00197485">
            <w:pPr>
              <w:jc w:val="both"/>
            </w:pPr>
          </w:p>
        </w:tc>
      </w:tr>
      <w:tr w:rsidR="00F85C63" w14:paraId="66CADFBD" w14:textId="77777777" w:rsidTr="006B33F9">
        <w:tc>
          <w:tcPr>
            <w:tcW w:w="1720" w:type="dxa"/>
          </w:tcPr>
          <w:p w14:paraId="36046ABE" w14:textId="4D14346A" w:rsidR="00F85C63" w:rsidRDefault="003545A1" w:rsidP="00197485">
            <w:pPr>
              <w:jc w:val="both"/>
            </w:pPr>
            <w:r>
              <w:t xml:space="preserve">May </w:t>
            </w:r>
            <w:r w:rsidR="008541D6">
              <w:t>2</w:t>
            </w:r>
            <w:r>
              <w:t>6</w:t>
            </w:r>
          </w:p>
          <w:p w14:paraId="06D760F9" w14:textId="5D5E5D51" w:rsidR="00A62188" w:rsidRDefault="00A62188" w:rsidP="00A62188">
            <w:pPr>
              <w:jc w:val="both"/>
            </w:pPr>
            <w:r>
              <w:t>10:30 a.m.</w:t>
            </w:r>
          </w:p>
          <w:p w14:paraId="0FAFE1B0" w14:textId="77777777" w:rsidR="00A62188" w:rsidRPr="00623BF6" w:rsidRDefault="00A62188" w:rsidP="00A62188">
            <w:pPr>
              <w:jc w:val="both"/>
            </w:pPr>
            <w:r>
              <w:t>(Washington D.C. time)</w:t>
            </w:r>
          </w:p>
          <w:p w14:paraId="5E2FA748" w14:textId="77777777" w:rsidR="00E43E26" w:rsidRDefault="00E43E26" w:rsidP="00197485">
            <w:pPr>
              <w:jc w:val="both"/>
            </w:pPr>
          </w:p>
          <w:p w14:paraId="3256BFCA" w14:textId="77777777" w:rsidR="00E43E26" w:rsidRDefault="00E43E26" w:rsidP="00197485">
            <w:pPr>
              <w:jc w:val="both"/>
            </w:pPr>
          </w:p>
          <w:p w14:paraId="7061EE6E" w14:textId="77777777" w:rsidR="00E43E26" w:rsidRDefault="00E43E26" w:rsidP="00197485">
            <w:pPr>
              <w:jc w:val="both"/>
            </w:pPr>
          </w:p>
          <w:p w14:paraId="709D0912" w14:textId="77777777" w:rsidR="00E43E26" w:rsidRDefault="00E43E26" w:rsidP="00197485">
            <w:pPr>
              <w:jc w:val="both"/>
            </w:pPr>
          </w:p>
          <w:p w14:paraId="55990D03" w14:textId="77777777" w:rsidR="00E43E26" w:rsidRDefault="00E43E26" w:rsidP="00197485">
            <w:pPr>
              <w:jc w:val="both"/>
            </w:pPr>
          </w:p>
          <w:p w14:paraId="6AE30975" w14:textId="5371F38B" w:rsidR="00E43E26" w:rsidRDefault="00E43E26" w:rsidP="00197485">
            <w:pPr>
              <w:jc w:val="both"/>
            </w:pPr>
          </w:p>
        </w:tc>
        <w:tc>
          <w:tcPr>
            <w:tcW w:w="1520" w:type="dxa"/>
          </w:tcPr>
          <w:p w14:paraId="22EED0EE" w14:textId="77777777" w:rsidR="00F85C63" w:rsidRDefault="00F85C63" w:rsidP="00197485">
            <w:pPr>
              <w:jc w:val="both"/>
            </w:pPr>
          </w:p>
        </w:tc>
        <w:tc>
          <w:tcPr>
            <w:tcW w:w="3960" w:type="dxa"/>
          </w:tcPr>
          <w:p w14:paraId="78DBF005" w14:textId="354B0B2A" w:rsidR="00F00816" w:rsidRPr="008B2AC3" w:rsidRDefault="008B2AC3" w:rsidP="00F00816">
            <w:pPr>
              <w:pStyle w:val="ListParagraph"/>
              <w:numPr>
                <w:ilvl w:val="0"/>
                <w:numId w:val="13"/>
              </w:numPr>
              <w:ind w:left="-14"/>
            </w:pPr>
            <w:r w:rsidRPr="008B2AC3">
              <w:t>Meeting of the Management Board</w:t>
            </w:r>
          </w:p>
          <w:p w14:paraId="1AF80E25" w14:textId="77777777" w:rsidR="008B2AC3" w:rsidRPr="008B2AC3" w:rsidRDefault="008B2AC3" w:rsidP="00F00816">
            <w:pPr>
              <w:pStyle w:val="ListParagraph"/>
              <w:numPr>
                <w:ilvl w:val="0"/>
                <w:numId w:val="13"/>
              </w:numPr>
              <w:ind w:left="-14"/>
            </w:pPr>
          </w:p>
          <w:p w14:paraId="3B0B7B19" w14:textId="77777777" w:rsidR="008B2AC3" w:rsidRPr="008B2AC3" w:rsidRDefault="008B2AC3" w:rsidP="008B2AC3">
            <w:pPr>
              <w:pStyle w:val="ListParagraph"/>
              <w:numPr>
                <w:ilvl w:val="0"/>
                <w:numId w:val="12"/>
              </w:numPr>
              <w:ind w:left="346"/>
            </w:pPr>
            <w:r w:rsidRPr="008B2AC3">
              <w:t>Working Groups:</w:t>
            </w:r>
          </w:p>
          <w:p w14:paraId="427E4406" w14:textId="540B874C" w:rsidR="008B2AC3" w:rsidRPr="008B2AC3" w:rsidRDefault="008B2AC3" w:rsidP="008B2AC3">
            <w:pPr>
              <w:pStyle w:val="ListParagraph"/>
              <w:numPr>
                <w:ilvl w:val="0"/>
                <w:numId w:val="13"/>
              </w:numPr>
              <w:ind w:left="-14"/>
            </w:pPr>
            <w:r w:rsidRPr="008B2AC3">
              <w:t>Presentations on final Draft Work Plan</w:t>
            </w:r>
            <w:r w:rsidR="00D34740">
              <w:t xml:space="preserve"> </w:t>
            </w:r>
            <w:r w:rsidRPr="008B2AC3">
              <w:t xml:space="preserve">of each WG for discussion and consideration of the MB/IADCD </w:t>
            </w:r>
          </w:p>
          <w:p w14:paraId="0289E391" w14:textId="274B37DB" w:rsidR="000C476C" w:rsidRPr="008B2AC3" w:rsidRDefault="000C476C" w:rsidP="00273B64"/>
          <w:p w14:paraId="18795017" w14:textId="77777777" w:rsidR="00D34740" w:rsidRPr="00D34740" w:rsidRDefault="00273B64" w:rsidP="00D34740">
            <w:pPr>
              <w:pStyle w:val="ListParagraph"/>
              <w:numPr>
                <w:ilvl w:val="0"/>
                <w:numId w:val="12"/>
              </w:numPr>
              <w:ind w:left="346"/>
            </w:pPr>
            <w:r w:rsidRPr="00D34740">
              <w:t>D</w:t>
            </w:r>
            <w:r w:rsidR="008B2AC3" w:rsidRPr="00D34740">
              <w:t>evelopment Cooperation Fund (D</w:t>
            </w:r>
            <w:r w:rsidRPr="00D34740">
              <w:t>CF</w:t>
            </w:r>
            <w:r w:rsidR="008B2AC3" w:rsidRPr="00D34740">
              <w:t>)</w:t>
            </w:r>
            <w:r w:rsidRPr="00D34740">
              <w:t>:</w:t>
            </w:r>
            <w:r w:rsidR="003545A1" w:rsidRPr="00D34740">
              <w:t xml:space="preserve"> </w:t>
            </w:r>
          </w:p>
          <w:p w14:paraId="4CCF5E70" w14:textId="77777777" w:rsidR="00D34740" w:rsidRPr="00D34740" w:rsidRDefault="00D34740" w:rsidP="00D34740">
            <w:pPr>
              <w:snapToGrid w:val="0"/>
              <w:ind w:left="346" w:right="81"/>
              <w:rPr>
                <w:sz w:val="22"/>
                <w:szCs w:val="22"/>
              </w:rPr>
            </w:pPr>
          </w:p>
          <w:p w14:paraId="36E61FB5" w14:textId="71F892F9" w:rsidR="00A554CC" w:rsidRDefault="00A554CC" w:rsidP="008B0210">
            <w:pPr>
              <w:pStyle w:val="ListParagraph"/>
              <w:numPr>
                <w:ilvl w:val="0"/>
                <w:numId w:val="41"/>
              </w:numPr>
              <w:snapToGrid w:val="0"/>
              <w:ind w:left="706" w:right="81"/>
              <w:rPr>
                <w:sz w:val="22"/>
                <w:szCs w:val="22"/>
              </w:rPr>
            </w:pPr>
            <w:r w:rsidRPr="00D34740">
              <w:rPr>
                <w:sz w:val="22"/>
                <w:szCs w:val="22"/>
              </w:rPr>
              <w:t>Status report on Voluntary contributions to DCF</w:t>
            </w:r>
          </w:p>
          <w:p w14:paraId="682B47C6" w14:textId="77777777" w:rsidR="00D34740" w:rsidRPr="00D34740" w:rsidRDefault="00D34740" w:rsidP="00D34740">
            <w:pPr>
              <w:snapToGrid w:val="0"/>
              <w:ind w:left="346" w:right="81"/>
              <w:rPr>
                <w:sz w:val="22"/>
                <w:szCs w:val="22"/>
              </w:rPr>
            </w:pPr>
          </w:p>
          <w:p w14:paraId="092ED332" w14:textId="1F2626DC" w:rsidR="00273B64" w:rsidRDefault="00273B64" w:rsidP="00A554CC">
            <w:pPr>
              <w:pStyle w:val="ListParagraph"/>
              <w:numPr>
                <w:ilvl w:val="0"/>
                <w:numId w:val="41"/>
              </w:numPr>
              <w:snapToGrid w:val="0"/>
              <w:ind w:left="706" w:right="81"/>
              <w:rPr>
                <w:sz w:val="22"/>
                <w:szCs w:val="22"/>
              </w:rPr>
            </w:pPr>
            <w:r w:rsidRPr="008B2AC3">
              <w:rPr>
                <w:sz w:val="22"/>
                <w:szCs w:val="22"/>
                <w:lang w:eastAsia="es-ES"/>
              </w:rPr>
              <w:t xml:space="preserve">Programming Cycle </w:t>
            </w:r>
            <w:r w:rsidRPr="008B2AC3">
              <w:rPr>
                <w:sz w:val="22"/>
                <w:szCs w:val="22"/>
              </w:rPr>
              <w:t>2021-2024: Status report on program</w:t>
            </w:r>
            <w:r w:rsidR="00B60266">
              <w:rPr>
                <w:sz w:val="22"/>
                <w:szCs w:val="22"/>
              </w:rPr>
              <w:t>s</w:t>
            </w:r>
            <w:r w:rsidRPr="008B2AC3">
              <w:rPr>
                <w:sz w:val="22"/>
                <w:szCs w:val="22"/>
              </w:rPr>
              <w:t xml:space="preserve"> implementation. </w:t>
            </w:r>
          </w:p>
          <w:p w14:paraId="7DA20A51" w14:textId="77777777" w:rsidR="00FD66D0" w:rsidRPr="00FD66D0" w:rsidRDefault="00FD66D0" w:rsidP="00FD66D0">
            <w:pPr>
              <w:snapToGrid w:val="0"/>
              <w:ind w:right="81"/>
              <w:rPr>
                <w:sz w:val="22"/>
                <w:szCs w:val="22"/>
              </w:rPr>
            </w:pPr>
          </w:p>
          <w:p w14:paraId="6E807ADA" w14:textId="40715902" w:rsidR="00FD66D0" w:rsidRPr="003076AF" w:rsidRDefault="00FD66D0" w:rsidP="00FD66D0">
            <w:pPr>
              <w:pStyle w:val="ListParagraph"/>
              <w:numPr>
                <w:ilvl w:val="0"/>
                <w:numId w:val="12"/>
              </w:numPr>
              <w:ind w:left="346"/>
            </w:pPr>
            <w:r w:rsidRPr="003076AF">
              <w:t xml:space="preserve">OAS Scholarships and Training Programs: </w:t>
            </w:r>
          </w:p>
          <w:p w14:paraId="51F5DCE1" w14:textId="77777777" w:rsidR="00FD66D0" w:rsidRPr="00FD66D0" w:rsidRDefault="00FD66D0" w:rsidP="00FD66D0">
            <w:pPr>
              <w:snapToGrid w:val="0"/>
              <w:ind w:left="346" w:right="81"/>
              <w:rPr>
                <w:sz w:val="22"/>
                <w:szCs w:val="22"/>
              </w:rPr>
            </w:pPr>
          </w:p>
          <w:p w14:paraId="2FEAC09E" w14:textId="2D5F9D35" w:rsidR="009802D7" w:rsidRDefault="00FD66D0" w:rsidP="00FD66D0">
            <w:pPr>
              <w:snapToGrid w:val="0"/>
              <w:ind w:left="346" w:right="81"/>
              <w:rPr>
                <w:sz w:val="22"/>
                <w:szCs w:val="22"/>
              </w:rPr>
            </w:pPr>
            <w:r w:rsidRPr="00FD66D0">
              <w:rPr>
                <w:sz w:val="22"/>
                <w:szCs w:val="22"/>
              </w:rPr>
              <w:t>a.</w:t>
            </w:r>
            <w:r w:rsidRPr="00FD66D0">
              <w:rPr>
                <w:sz w:val="22"/>
                <w:szCs w:val="22"/>
              </w:rPr>
              <w:tab/>
              <w:t xml:space="preserve">Presentation on the </w:t>
            </w:r>
            <w:r w:rsidR="00B60266">
              <w:rPr>
                <w:sz w:val="22"/>
                <w:szCs w:val="22"/>
              </w:rPr>
              <w:t xml:space="preserve">2022 </w:t>
            </w:r>
            <w:r w:rsidRPr="00FD66D0">
              <w:rPr>
                <w:sz w:val="22"/>
                <w:szCs w:val="22"/>
              </w:rPr>
              <w:t>approved budget for the allocation of resources.</w:t>
            </w:r>
          </w:p>
          <w:p w14:paraId="17EB507C" w14:textId="77777777" w:rsidR="00FD66D0" w:rsidRPr="009802D7" w:rsidRDefault="00FD66D0" w:rsidP="00FD66D0">
            <w:pPr>
              <w:snapToGrid w:val="0"/>
              <w:ind w:left="346" w:right="81"/>
              <w:rPr>
                <w:sz w:val="22"/>
                <w:szCs w:val="22"/>
              </w:rPr>
            </w:pPr>
          </w:p>
          <w:p w14:paraId="4AA9552E" w14:textId="63011E60" w:rsidR="009802D7" w:rsidRDefault="009802D7" w:rsidP="009802D7">
            <w:pPr>
              <w:pStyle w:val="ListParagraph"/>
              <w:numPr>
                <w:ilvl w:val="0"/>
                <w:numId w:val="12"/>
              </w:numPr>
              <w:ind w:left="346"/>
              <w:rPr>
                <w:sz w:val="22"/>
                <w:szCs w:val="22"/>
                <w:lang w:eastAsia="es-ES"/>
              </w:rPr>
            </w:pPr>
            <w:r w:rsidRPr="009802D7">
              <w:rPr>
                <w:sz w:val="22"/>
                <w:szCs w:val="22"/>
                <w:lang w:eastAsia="es-ES"/>
              </w:rPr>
              <w:t xml:space="preserve">Discussions on Topics for </w:t>
            </w:r>
            <w:r w:rsidR="00D96B27">
              <w:rPr>
                <w:sz w:val="22"/>
                <w:szCs w:val="22"/>
                <w:lang w:eastAsia="es-ES"/>
              </w:rPr>
              <w:t>inclusion in the</w:t>
            </w:r>
            <w:r w:rsidR="00104F35">
              <w:rPr>
                <w:sz w:val="22"/>
                <w:szCs w:val="22"/>
                <w:lang w:eastAsia="es-ES"/>
              </w:rPr>
              <w:t xml:space="preserve"> </w:t>
            </w:r>
            <w:r w:rsidR="00FD66D0">
              <w:rPr>
                <w:sz w:val="22"/>
                <w:szCs w:val="22"/>
                <w:lang w:eastAsia="es-ES"/>
              </w:rPr>
              <w:t>D</w:t>
            </w:r>
            <w:r w:rsidR="00D96B27">
              <w:rPr>
                <w:sz w:val="22"/>
                <w:szCs w:val="22"/>
                <w:lang w:eastAsia="es-ES"/>
              </w:rPr>
              <w:t>ra</w:t>
            </w:r>
            <w:r w:rsidR="00FD66D0">
              <w:rPr>
                <w:sz w:val="22"/>
                <w:szCs w:val="22"/>
                <w:lang w:eastAsia="es-ES"/>
              </w:rPr>
              <w:t>f</w:t>
            </w:r>
            <w:r w:rsidR="00D96B27">
              <w:rPr>
                <w:sz w:val="22"/>
                <w:szCs w:val="22"/>
                <w:lang w:eastAsia="es-ES"/>
              </w:rPr>
              <w:t>t</w:t>
            </w:r>
            <w:r w:rsidRPr="009802D7">
              <w:rPr>
                <w:sz w:val="22"/>
                <w:szCs w:val="22"/>
                <w:lang w:eastAsia="es-ES"/>
              </w:rPr>
              <w:t xml:space="preserve"> Resolution</w:t>
            </w:r>
            <w:r w:rsidR="00104F35">
              <w:rPr>
                <w:sz w:val="22"/>
                <w:szCs w:val="22"/>
                <w:lang w:eastAsia="es-ES"/>
              </w:rPr>
              <w:t xml:space="preserve"> of the OAS General Assembly 2022</w:t>
            </w:r>
          </w:p>
          <w:p w14:paraId="3CF734D9" w14:textId="77777777" w:rsidR="003076AF" w:rsidRPr="003076AF" w:rsidRDefault="003076AF" w:rsidP="003076AF">
            <w:pPr>
              <w:ind w:left="-14"/>
              <w:rPr>
                <w:sz w:val="22"/>
                <w:szCs w:val="22"/>
                <w:lang w:eastAsia="es-ES"/>
              </w:rPr>
            </w:pPr>
          </w:p>
          <w:p w14:paraId="3ED20504" w14:textId="5C761205" w:rsidR="00D913BF" w:rsidRPr="008B2AC3" w:rsidRDefault="00D913BF" w:rsidP="00D913BF">
            <w:pPr>
              <w:ind w:left="360"/>
            </w:pPr>
          </w:p>
        </w:tc>
        <w:tc>
          <w:tcPr>
            <w:tcW w:w="4140" w:type="dxa"/>
          </w:tcPr>
          <w:p w14:paraId="797B7F68" w14:textId="77777777" w:rsidR="006A1F11" w:rsidRDefault="00717A46" w:rsidP="006A1F11">
            <w:pPr>
              <w:pStyle w:val="ListParagraph"/>
              <w:numPr>
                <w:ilvl w:val="0"/>
                <w:numId w:val="2"/>
              </w:numPr>
              <w:ind w:left="436"/>
              <w:jc w:val="both"/>
              <w:rPr>
                <w:sz w:val="22"/>
                <w:szCs w:val="22"/>
                <w:lang w:eastAsia="es-ES"/>
              </w:rPr>
            </w:pPr>
            <w:r w:rsidRPr="006A1F11">
              <w:rPr>
                <w:sz w:val="22"/>
                <w:szCs w:val="22"/>
                <w:lang w:eastAsia="es-ES"/>
              </w:rPr>
              <w:t>Ministerial and High-Level Authorities</w:t>
            </w:r>
          </w:p>
          <w:p w14:paraId="353C8FCE" w14:textId="6375B7AC" w:rsidR="00717A46" w:rsidRPr="006A1F11" w:rsidRDefault="00717A46" w:rsidP="006A1F11">
            <w:pPr>
              <w:ind w:left="76"/>
              <w:jc w:val="both"/>
              <w:rPr>
                <w:sz w:val="22"/>
                <w:szCs w:val="22"/>
                <w:lang w:eastAsia="es-ES"/>
              </w:rPr>
            </w:pPr>
            <w:r w:rsidRPr="006A1F11">
              <w:rPr>
                <w:sz w:val="22"/>
                <w:szCs w:val="22"/>
                <w:lang w:eastAsia="es-ES"/>
              </w:rPr>
              <w:t>Meetings in The Framework Of CIDI</w:t>
            </w:r>
          </w:p>
          <w:p w14:paraId="6F65A082" w14:textId="36142AE9" w:rsidR="00717A46" w:rsidRPr="006A1F11" w:rsidRDefault="006A1F11" w:rsidP="00717A46">
            <w:pPr>
              <w:jc w:val="both"/>
              <w:rPr>
                <w:sz w:val="22"/>
                <w:szCs w:val="22"/>
                <w:lang w:eastAsia="es-ES"/>
              </w:rPr>
            </w:pPr>
            <w:r>
              <w:rPr>
                <w:sz w:val="22"/>
                <w:szCs w:val="22"/>
                <w:lang w:eastAsia="es-ES"/>
              </w:rPr>
              <w:t xml:space="preserve"> </w:t>
            </w:r>
            <w:r w:rsidR="00717A46" w:rsidRPr="006A1F11">
              <w:rPr>
                <w:sz w:val="22"/>
                <w:szCs w:val="22"/>
                <w:lang w:eastAsia="es-ES"/>
              </w:rPr>
              <w:t xml:space="preserve">New Model  </w:t>
            </w:r>
          </w:p>
          <w:p w14:paraId="7C029AE1" w14:textId="2E0F9C3F" w:rsidR="00F85C63" w:rsidRDefault="00717A46" w:rsidP="00717A46">
            <w:pPr>
              <w:jc w:val="both"/>
              <w:rPr>
                <w:color w:val="0563C1"/>
                <w:u w:val="single"/>
                <w:shd w:val="clear" w:color="auto" w:fill="FFFFFF"/>
              </w:rPr>
            </w:pPr>
            <w:r w:rsidRPr="00811914">
              <w:t> CIDI/doc. 328/21:  </w:t>
            </w:r>
            <w:hyperlink r:id="rId22" w:tgtFrame="_blank" w:history="1">
              <w:r w:rsidRPr="006A1F11">
                <w:rPr>
                  <w:color w:val="0563C1"/>
                  <w:u w:val="single"/>
                  <w:shd w:val="clear" w:color="auto" w:fill="FFFFFF"/>
                </w:rPr>
                <w:t>English</w:t>
              </w:r>
            </w:hyperlink>
            <w:r w:rsidRPr="006A1F11">
              <w:rPr>
                <w:color w:val="000000"/>
                <w:shd w:val="clear" w:color="auto" w:fill="FFFFFF"/>
              </w:rPr>
              <w:t> | </w:t>
            </w:r>
            <w:hyperlink r:id="rId23" w:tgtFrame="_blank" w:history="1">
              <w:r w:rsidRPr="006A1F11">
                <w:rPr>
                  <w:color w:val="0563C1"/>
                  <w:u w:val="single"/>
                  <w:shd w:val="clear" w:color="auto" w:fill="FFFFFF"/>
                </w:rPr>
                <w:t>Español</w:t>
              </w:r>
            </w:hyperlink>
            <w:r w:rsidRPr="006A1F11">
              <w:rPr>
                <w:color w:val="0563C1"/>
                <w:u w:val="single"/>
                <w:shd w:val="clear" w:color="auto" w:fill="FFFFFF"/>
              </w:rPr>
              <w:t>).</w:t>
            </w:r>
          </w:p>
          <w:p w14:paraId="3A0F323B" w14:textId="558E61A5" w:rsidR="00D02B6D" w:rsidRPr="00D02B6D" w:rsidRDefault="00D02B6D" w:rsidP="00D02B6D">
            <w:pPr>
              <w:pStyle w:val="ListParagraph"/>
              <w:numPr>
                <w:ilvl w:val="0"/>
                <w:numId w:val="2"/>
              </w:numPr>
              <w:ind w:left="436"/>
              <w:jc w:val="both"/>
              <w:rPr>
                <w:lang w:val="es-US"/>
              </w:rPr>
            </w:pPr>
            <w:r w:rsidRPr="00D02B6D">
              <w:rPr>
                <w:sz w:val="22"/>
                <w:szCs w:val="22"/>
                <w:lang w:eastAsia="es-ES"/>
              </w:rPr>
              <w:t xml:space="preserve">Ómnibus Resolution AG/RES. 2967 (LI-O/21) </w:t>
            </w:r>
            <w:hyperlink r:id="rId24" w:history="1">
              <w:r w:rsidRPr="00D02B6D">
                <w:rPr>
                  <w:rFonts w:eastAsia="Calibri"/>
                  <w:color w:val="0000FF"/>
                  <w:sz w:val="22"/>
                  <w:szCs w:val="22"/>
                  <w:u w:val="single"/>
                  <w:lang w:val="es-US"/>
                </w:rPr>
                <w:t>Español</w:t>
              </w:r>
            </w:hyperlink>
            <w:r w:rsidRPr="00D02B6D">
              <w:rPr>
                <w:rFonts w:eastAsia="Calibri"/>
                <w:color w:val="0000FF"/>
                <w:sz w:val="22"/>
                <w:szCs w:val="22"/>
                <w:lang w:val="es-US"/>
              </w:rPr>
              <w:t xml:space="preserve"> -  </w:t>
            </w:r>
            <w:hyperlink r:id="rId25" w:history="1">
              <w:r w:rsidRPr="00D02B6D">
                <w:rPr>
                  <w:rFonts w:eastAsia="Calibri"/>
                  <w:color w:val="0000FF"/>
                  <w:sz w:val="22"/>
                  <w:szCs w:val="22"/>
                  <w:u w:val="single"/>
                  <w:lang w:val="es-US"/>
                </w:rPr>
                <w:t>English</w:t>
              </w:r>
            </w:hyperlink>
          </w:p>
          <w:p w14:paraId="27E9E0EC" w14:textId="25E8C888" w:rsidR="00D02B6D" w:rsidRDefault="00D02B6D" w:rsidP="00717A46">
            <w:pPr>
              <w:jc w:val="both"/>
              <w:rPr>
                <w:color w:val="0563C1"/>
                <w:u w:val="single"/>
                <w:shd w:val="clear" w:color="auto" w:fill="FFFFFF"/>
                <w:lang w:val="es-US"/>
              </w:rPr>
            </w:pPr>
          </w:p>
          <w:p w14:paraId="2572BE60" w14:textId="27522CEF" w:rsidR="00273B64" w:rsidRDefault="00273B64" w:rsidP="00273B64">
            <w:pPr>
              <w:pStyle w:val="ListParagraph"/>
              <w:numPr>
                <w:ilvl w:val="0"/>
                <w:numId w:val="39"/>
              </w:numPr>
              <w:ind w:left="246" w:right="15" w:hanging="246"/>
              <w:rPr>
                <w:color w:val="0000FF"/>
                <w:sz w:val="22"/>
                <w:szCs w:val="22"/>
              </w:rPr>
            </w:pPr>
            <w:r>
              <w:rPr>
                <w:sz w:val="22"/>
                <w:szCs w:val="22"/>
                <w:lang w:eastAsia="es-ES"/>
              </w:rPr>
              <w:t xml:space="preserve">Statutes of the Development Cooperation Fund (DCF). Art. 17 </w:t>
            </w:r>
            <w:r w:rsidR="00A554CC">
              <w:rPr>
                <w:sz w:val="22"/>
                <w:szCs w:val="22"/>
                <w:lang w:eastAsia="es-ES"/>
              </w:rPr>
              <w:t>d</w:t>
            </w:r>
            <w:r>
              <w:rPr>
                <w:sz w:val="22"/>
                <w:szCs w:val="22"/>
                <w:lang w:eastAsia="es-ES"/>
              </w:rPr>
              <w:t xml:space="preserve"> -u. CIDI/doc.99/14 rev. 1. </w:t>
            </w:r>
            <w:hyperlink r:id="rId26" w:history="1">
              <w:r>
                <w:rPr>
                  <w:rStyle w:val="Hyperlink"/>
                  <w:color w:val="0000FF"/>
                  <w:sz w:val="22"/>
                  <w:szCs w:val="22"/>
                </w:rPr>
                <w:t>Español </w:t>
              </w:r>
            </w:hyperlink>
            <w:r>
              <w:rPr>
                <w:color w:val="0000FF"/>
                <w:sz w:val="22"/>
                <w:szCs w:val="22"/>
              </w:rPr>
              <w:t>- </w:t>
            </w:r>
            <w:hyperlink r:id="rId27" w:history="1">
              <w:r>
                <w:rPr>
                  <w:rStyle w:val="Hyperlink"/>
                  <w:color w:val="0000FF"/>
                  <w:sz w:val="22"/>
                  <w:szCs w:val="22"/>
                </w:rPr>
                <w:t>English</w:t>
              </w:r>
            </w:hyperlink>
          </w:p>
          <w:p w14:paraId="18EE0170" w14:textId="3DFE359A" w:rsidR="00F00816" w:rsidRPr="00D02B6D" w:rsidRDefault="00F00816" w:rsidP="00717A46">
            <w:pPr>
              <w:jc w:val="both"/>
              <w:rPr>
                <w:color w:val="0563C1"/>
                <w:u w:val="single"/>
                <w:shd w:val="clear" w:color="auto" w:fill="FFFFFF"/>
                <w:lang w:val="es-US"/>
              </w:rPr>
            </w:pPr>
          </w:p>
          <w:p w14:paraId="1FF95D3E" w14:textId="79B7900F" w:rsidR="00820612" w:rsidRDefault="00820612" w:rsidP="00820612">
            <w:pPr>
              <w:ind w:right="15"/>
              <w:rPr>
                <w:color w:val="0000FF"/>
                <w:sz w:val="22"/>
                <w:szCs w:val="22"/>
              </w:rPr>
            </w:pPr>
          </w:p>
          <w:p w14:paraId="121E7B59" w14:textId="366ECE63" w:rsidR="00FD66D0" w:rsidRDefault="00FD66D0" w:rsidP="00820612">
            <w:pPr>
              <w:ind w:right="15"/>
              <w:rPr>
                <w:color w:val="0000FF"/>
                <w:sz w:val="22"/>
                <w:szCs w:val="22"/>
              </w:rPr>
            </w:pPr>
          </w:p>
          <w:p w14:paraId="53F089A0" w14:textId="4DDC9AE9" w:rsidR="00FD66D0" w:rsidRDefault="00FD66D0" w:rsidP="00820612">
            <w:pPr>
              <w:ind w:right="15"/>
              <w:rPr>
                <w:color w:val="0000FF"/>
                <w:sz w:val="22"/>
                <w:szCs w:val="22"/>
              </w:rPr>
            </w:pPr>
          </w:p>
          <w:p w14:paraId="232FCA0B" w14:textId="77777777" w:rsidR="00FD66D0" w:rsidRPr="00820612" w:rsidRDefault="00FD66D0" w:rsidP="00820612">
            <w:pPr>
              <w:ind w:right="15"/>
              <w:rPr>
                <w:color w:val="0000FF"/>
                <w:sz w:val="22"/>
                <w:szCs w:val="22"/>
              </w:rPr>
            </w:pPr>
          </w:p>
          <w:p w14:paraId="79931467" w14:textId="77777777" w:rsidR="00FD66D0" w:rsidRPr="00F475D7" w:rsidRDefault="00FD66D0" w:rsidP="00FD66D0">
            <w:pPr>
              <w:pStyle w:val="ListParagraph"/>
              <w:numPr>
                <w:ilvl w:val="0"/>
                <w:numId w:val="2"/>
              </w:numPr>
              <w:ind w:left="436"/>
              <w:jc w:val="both"/>
              <w:rPr>
                <w:sz w:val="22"/>
                <w:szCs w:val="22"/>
                <w:lang w:eastAsia="es-ES"/>
              </w:rPr>
            </w:pPr>
            <w:r w:rsidRPr="00F475D7">
              <w:rPr>
                <w:sz w:val="22"/>
                <w:szCs w:val="22"/>
                <w:lang w:eastAsia="es-ES"/>
              </w:rPr>
              <w:t>Ómnibus Resolution AG/RES. 2967 AG/RES. 2967 (LI-O/21)</w:t>
            </w:r>
          </w:p>
          <w:p w14:paraId="1A82B1E6" w14:textId="77777777" w:rsidR="00FD66D0" w:rsidRPr="00F475D7" w:rsidRDefault="00FD66D0" w:rsidP="00FD66D0">
            <w:pPr>
              <w:jc w:val="both"/>
            </w:pPr>
            <w:r w:rsidRPr="00F475D7">
              <w:t xml:space="preserve">        </w:t>
            </w:r>
            <w:hyperlink r:id="rId28" w:history="1">
              <w:r w:rsidRPr="00F475D7">
                <w:rPr>
                  <w:rFonts w:eastAsia="Calibri"/>
                  <w:color w:val="0000FF"/>
                  <w:sz w:val="22"/>
                  <w:szCs w:val="22"/>
                  <w:u w:val="single"/>
                  <w:lang w:val="es-US"/>
                </w:rPr>
                <w:t>Español</w:t>
              </w:r>
            </w:hyperlink>
            <w:r w:rsidRPr="00F475D7">
              <w:rPr>
                <w:rFonts w:eastAsia="Calibri"/>
                <w:color w:val="0000FF"/>
                <w:sz w:val="22"/>
                <w:szCs w:val="22"/>
                <w:lang w:val="es-US"/>
              </w:rPr>
              <w:t xml:space="preserve"> -  </w:t>
            </w:r>
            <w:hyperlink r:id="rId29" w:history="1">
              <w:r w:rsidRPr="00F475D7">
                <w:rPr>
                  <w:rFonts w:eastAsia="Calibri"/>
                  <w:color w:val="0000FF"/>
                  <w:sz w:val="22"/>
                  <w:szCs w:val="22"/>
                  <w:u w:val="single"/>
                  <w:lang w:val="es-US"/>
                </w:rPr>
                <w:t>English</w:t>
              </w:r>
            </w:hyperlink>
          </w:p>
          <w:p w14:paraId="22EF8F69" w14:textId="77777777" w:rsidR="00FD66D0" w:rsidRPr="00F475D7" w:rsidRDefault="00FD66D0" w:rsidP="00FD66D0">
            <w:pPr>
              <w:jc w:val="both"/>
            </w:pPr>
          </w:p>
          <w:p w14:paraId="5B5D743A" w14:textId="77777777" w:rsidR="00FD66D0" w:rsidRPr="00F475D7" w:rsidRDefault="00FD66D0" w:rsidP="00FD66D0">
            <w:pPr>
              <w:pStyle w:val="ListParagraph"/>
              <w:numPr>
                <w:ilvl w:val="0"/>
                <w:numId w:val="2"/>
              </w:numPr>
              <w:ind w:left="166" w:hanging="180"/>
              <w:jc w:val="both"/>
            </w:pPr>
            <w:r w:rsidRPr="00F475D7">
              <w:rPr>
                <w:sz w:val="22"/>
                <w:szCs w:val="22"/>
                <w:lang w:eastAsia="es-ES"/>
              </w:rPr>
              <w:t xml:space="preserve">    Budget Res. (AG/RES. 2971(LI-O/21)</w:t>
            </w:r>
          </w:p>
          <w:p w14:paraId="2B40C10B" w14:textId="77777777" w:rsidR="00FD66D0" w:rsidRPr="00F475D7" w:rsidRDefault="00FD66D0" w:rsidP="00FD66D0">
            <w:pPr>
              <w:ind w:left="-14" w:firstLine="270"/>
              <w:jc w:val="both"/>
              <w:rPr>
                <w:rFonts w:eastAsia="Calibri"/>
                <w:color w:val="0000FF"/>
                <w:sz w:val="22"/>
                <w:szCs w:val="22"/>
                <w:u w:val="single"/>
                <w:lang w:val="es-US"/>
              </w:rPr>
            </w:pPr>
            <w:r w:rsidRPr="00F475D7">
              <w:t xml:space="preserve">   </w:t>
            </w:r>
            <w:hyperlink r:id="rId30" w:history="1">
              <w:r w:rsidRPr="00F475D7">
                <w:rPr>
                  <w:rFonts w:eastAsia="Calibri"/>
                  <w:color w:val="0000FF"/>
                  <w:sz w:val="22"/>
                  <w:szCs w:val="22"/>
                  <w:u w:val="single"/>
                  <w:lang w:val="es-US"/>
                </w:rPr>
                <w:t>Español</w:t>
              </w:r>
            </w:hyperlink>
            <w:r w:rsidRPr="00F475D7">
              <w:rPr>
                <w:rFonts w:eastAsia="Calibri"/>
                <w:color w:val="0000FF"/>
                <w:sz w:val="22"/>
                <w:szCs w:val="22"/>
                <w:lang w:val="es-US"/>
              </w:rPr>
              <w:t xml:space="preserve"> -  </w:t>
            </w:r>
            <w:hyperlink r:id="rId31" w:history="1">
              <w:r w:rsidRPr="00F475D7">
                <w:rPr>
                  <w:rFonts w:eastAsia="Calibri"/>
                  <w:color w:val="0000FF"/>
                  <w:sz w:val="22"/>
                  <w:szCs w:val="22"/>
                  <w:u w:val="single"/>
                  <w:lang w:val="es-US"/>
                </w:rPr>
                <w:t>English</w:t>
              </w:r>
            </w:hyperlink>
          </w:p>
          <w:p w14:paraId="6E3A9304" w14:textId="77777777" w:rsidR="00FD66D0" w:rsidRPr="00F475D7" w:rsidRDefault="00FD66D0" w:rsidP="00FD66D0">
            <w:pPr>
              <w:jc w:val="both"/>
            </w:pPr>
          </w:p>
          <w:p w14:paraId="5827005B" w14:textId="77777777" w:rsidR="00FD66D0" w:rsidRPr="00F475D7" w:rsidRDefault="00FD66D0" w:rsidP="00FD66D0">
            <w:pPr>
              <w:pStyle w:val="ListParagraph"/>
              <w:numPr>
                <w:ilvl w:val="0"/>
                <w:numId w:val="2"/>
              </w:numPr>
              <w:ind w:left="166" w:hanging="180"/>
              <w:jc w:val="both"/>
              <w:rPr>
                <w:sz w:val="22"/>
                <w:szCs w:val="22"/>
                <w:lang w:eastAsia="es-ES"/>
              </w:rPr>
            </w:pPr>
            <w:r w:rsidRPr="00F475D7">
              <w:rPr>
                <w:sz w:val="22"/>
                <w:szCs w:val="22"/>
                <w:lang w:eastAsia="es-ES"/>
              </w:rPr>
              <w:t xml:space="preserve">    CIDI/RES.337 (LXXXVIII-O/19)</w:t>
            </w:r>
          </w:p>
          <w:p w14:paraId="6B457F4B" w14:textId="77777777" w:rsidR="00FD66D0" w:rsidRPr="00F475D7" w:rsidRDefault="00FD66D0" w:rsidP="00FD66D0">
            <w:pPr>
              <w:ind w:firstLine="256"/>
              <w:jc w:val="both"/>
              <w:rPr>
                <w:rFonts w:eastAsia="Calibri"/>
                <w:color w:val="333333"/>
                <w:sz w:val="22"/>
                <w:szCs w:val="22"/>
                <w:shd w:val="clear" w:color="auto" w:fill="FFFFFF"/>
                <w:lang w:val="es-US"/>
              </w:rPr>
            </w:pPr>
            <w:r w:rsidRPr="00F475D7">
              <w:t xml:space="preserve">  </w:t>
            </w:r>
            <w:hyperlink r:id="rId32" w:history="1">
              <w:r w:rsidRPr="00F475D7">
                <w:rPr>
                  <w:rFonts w:eastAsia="Calibri"/>
                  <w:color w:val="0D499C"/>
                  <w:sz w:val="22"/>
                  <w:szCs w:val="22"/>
                  <w:u w:val="single"/>
                  <w:shd w:val="clear" w:color="auto" w:fill="FFFFFF"/>
                  <w:lang w:val="es-US"/>
                </w:rPr>
                <w:t>Español</w:t>
              </w:r>
            </w:hyperlink>
            <w:r w:rsidRPr="00F475D7">
              <w:rPr>
                <w:rFonts w:eastAsia="Calibri"/>
                <w:color w:val="333333"/>
                <w:sz w:val="22"/>
                <w:szCs w:val="22"/>
                <w:shd w:val="clear" w:color="auto" w:fill="FFFFFF"/>
                <w:lang w:val="es-US"/>
              </w:rPr>
              <w:t> - </w:t>
            </w:r>
            <w:hyperlink r:id="rId33" w:history="1">
              <w:r w:rsidRPr="00F475D7">
                <w:rPr>
                  <w:rFonts w:eastAsia="Calibri"/>
                  <w:color w:val="0D499C"/>
                  <w:sz w:val="22"/>
                  <w:szCs w:val="22"/>
                  <w:u w:val="single"/>
                  <w:shd w:val="clear" w:color="auto" w:fill="FFFFFF"/>
                  <w:lang w:val="es-US"/>
                </w:rPr>
                <w:t>English</w:t>
              </w:r>
            </w:hyperlink>
            <w:r w:rsidRPr="00F475D7">
              <w:rPr>
                <w:rFonts w:eastAsia="Calibri"/>
                <w:color w:val="333333"/>
                <w:sz w:val="22"/>
                <w:szCs w:val="22"/>
                <w:shd w:val="clear" w:color="auto" w:fill="FFFFFF"/>
                <w:lang w:val="es-US"/>
              </w:rPr>
              <w:t> </w:t>
            </w:r>
          </w:p>
          <w:p w14:paraId="64315116" w14:textId="77777777" w:rsidR="00FD66D0" w:rsidRPr="00F475D7" w:rsidRDefault="00FD66D0" w:rsidP="00FD66D0">
            <w:pPr>
              <w:ind w:left="-14" w:firstLine="270"/>
              <w:jc w:val="both"/>
              <w:rPr>
                <w:rFonts w:eastAsia="Calibri"/>
                <w:color w:val="0000FF"/>
                <w:sz w:val="22"/>
                <w:szCs w:val="22"/>
                <w:u w:val="single"/>
                <w:lang w:val="es-US"/>
              </w:rPr>
            </w:pPr>
          </w:p>
          <w:p w14:paraId="5300A81C" w14:textId="77777777" w:rsidR="00FD66D0" w:rsidRPr="00F475D7" w:rsidRDefault="00FD66D0" w:rsidP="00FD66D0">
            <w:pPr>
              <w:pStyle w:val="ListParagraph"/>
              <w:numPr>
                <w:ilvl w:val="0"/>
                <w:numId w:val="2"/>
              </w:numPr>
              <w:ind w:left="166" w:hanging="180"/>
              <w:jc w:val="both"/>
            </w:pPr>
            <w:r w:rsidRPr="00F475D7">
              <w:rPr>
                <w:sz w:val="22"/>
                <w:szCs w:val="22"/>
                <w:lang w:eastAsia="es-ES"/>
              </w:rPr>
              <w:t xml:space="preserve">   AG/RES. 2957(L-O/20</w:t>
            </w:r>
          </w:p>
          <w:p w14:paraId="1A173A08" w14:textId="5B3E2252" w:rsidR="00F00816" w:rsidRDefault="00FD66D0" w:rsidP="00FD66D0">
            <w:pPr>
              <w:ind w:left="360"/>
              <w:jc w:val="both"/>
            </w:pPr>
            <w:r w:rsidRPr="00F475D7">
              <w:t xml:space="preserve">      </w:t>
            </w:r>
            <w:hyperlink r:id="rId34" w:history="1">
              <w:r w:rsidRPr="00F475D7">
                <w:rPr>
                  <w:rFonts w:eastAsia="Calibri"/>
                  <w:color w:val="0000FF"/>
                  <w:sz w:val="22"/>
                  <w:szCs w:val="22"/>
                  <w:u w:val="single"/>
                  <w:lang w:val="es-US"/>
                </w:rPr>
                <w:t>Español</w:t>
              </w:r>
            </w:hyperlink>
            <w:r w:rsidRPr="00F475D7">
              <w:rPr>
                <w:rFonts w:eastAsia="Calibri"/>
                <w:color w:val="0000FF"/>
                <w:sz w:val="22"/>
                <w:szCs w:val="22"/>
                <w:lang w:val="es-US"/>
              </w:rPr>
              <w:t xml:space="preserve"> -  </w:t>
            </w:r>
            <w:hyperlink r:id="rId35" w:history="1">
              <w:r w:rsidRPr="00F475D7">
                <w:rPr>
                  <w:rFonts w:eastAsia="Calibri"/>
                  <w:color w:val="0000FF"/>
                  <w:sz w:val="22"/>
                  <w:szCs w:val="22"/>
                  <w:u w:val="single"/>
                  <w:lang w:val="es-US"/>
                </w:rPr>
                <w:t>English</w:t>
              </w:r>
            </w:hyperlink>
          </w:p>
        </w:tc>
        <w:tc>
          <w:tcPr>
            <w:tcW w:w="3420" w:type="dxa"/>
          </w:tcPr>
          <w:p w14:paraId="0819F4A4" w14:textId="77777777" w:rsidR="00F85C63" w:rsidRDefault="00F85C63" w:rsidP="00197485">
            <w:pPr>
              <w:jc w:val="both"/>
            </w:pPr>
          </w:p>
        </w:tc>
      </w:tr>
      <w:tr w:rsidR="00F85C63" w14:paraId="743F4479" w14:textId="77777777" w:rsidTr="003076AF">
        <w:trPr>
          <w:trHeight w:val="70"/>
        </w:trPr>
        <w:tc>
          <w:tcPr>
            <w:tcW w:w="1720" w:type="dxa"/>
          </w:tcPr>
          <w:p w14:paraId="2FEE6F2F" w14:textId="01307585" w:rsidR="00F85C63" w:rsidRDefault="005C2D08" w:rsidP="00197485">
            <w:pPr>
              <w:jc w:val="both"/>
            </w:pPr>
            <w:r>
              <w:t>June 13</w:t>
            </w:r>
          </w:p>
        </w:tc>
        <w:tc>
          <w:tcPr>
            <w:tcW w:w="1520" w:type="dxa"/>
          </w:tcPr>
          <w:p w14:paraId="692C23DE" w14:textId="77777777" w:rsidR="00F85C63" w:rsidRDefault="00F85C63" w:rsidP="00197485">
            <w:pPr>
              <w:jc w:val="both"/>
            </w:pPr>
          </w:p>
        </w:tc>
        <w:tc>
          <w:tcPr>
            <w:tcW w:w="3960" w:type="dxa"/>
          </w:tcPr>
          <w:p w14:paraId="302A7409" w14:textId="77777777" w:rsidR="00552963" w:rsidRPr="003A01A9" w:rsidRDefault="00552963" w:rsidP="00552963">
            <w:pPr>
              <w:pStyle w:val="ListParagraph"/>
              <w:numPr>
                <w:ilvl w:val="0"/>
                <w:numId w:val="16"/>
              </w:numPr>
              <w:ind w:left="346"/>
            </w:pPr>
            <w:r w:rsidRPr="003A01A9">
              <w:t>Working Groups:</w:t>
            </w:r>
          </w:p>
          <w:p w14:paraId="24F9AF84" w14:textId="374DE7D1" w:rsidR="00552963" w:rsidRDefault="00552963" w:rsidP="00552963">
            <w:pPr>
              <w:pStyle w:val="ListParagraph"/>
              <w:numPr>
                <w:ilvl w:val="0"/>
                <w:numId w:val="17"/>
              </w:numPr>
            </w:pPr>
            <w:r>
              <w:t>Status of Implementation of the Working Groups Work Plan</w:t>
            </w:r>
            <w:r w:rsidR="009802D7">
              <w:t>s</w:t>
            </w:r>
          </w:p>
          <w:p w14:paraId="2662B0DB" w14:textId="77777777" w:rsidR="003A01A9" w:rsidRDefault="003A01A9" w:rsidP="00561C4A"/>
          <w:p w14:paraId="4C4BA0FF" w14:textId="1538258E" w:rsidR="00561C4A" w:rsidRDefault="00561C4A" w:rsidP="00561C4A">
            <w:pPr>
              <w:pStyle w:val="ListParagraph"/>
              <w:numPr>
                <w:ilvl w:val="0"/>
                <w:numId w:val="16"/>
              </w:numPr>
              <w:ind w:left="346"/>
            </w:pPr>
            <w:r>
              <w:t>Cooperation:</w:t>
            </w:r>
          </w:p>
          <w:p w14:paraId="6A40E264" w14:textId="6141A4A3" w:rsidR="00561C4A" w:rsidRDefault="000E2F8D" w:rsidP="000E2F8D">
            <w:pPr>
              <w:pStyle w:val="ListParagraph"/>
              <w:numPr>
                <w:ilvl w:val="0"/>
                <w:numId w:val="25"/>
              </w:numPr>
            </w:pPr>
            <w:r>
              <w:t>Report by the Secretariat on the status on Technical Cooperation Offers and Partnerships</w:t>
            </w:r>
          </w:p>
          <w:p w14:paraId="1904F176" w14:textId="77777777" w:rsidR="00C70E52" w:rsidRDefault="00C70E52" w:rsidP="00552963">
            <w:pPr>
              <w:ind w:left="-14"/>
            </w:pPr>
          </w:p>
          <w:p w14:paraId="165F83B0" w14:textId="2B57C361" w:rsidR="00F85C63" w:rsidRDefault="00C655E9" w:rsidP="00C655E9">
            <w:pPr>
              <w:pStyle w:val="ListParagraph"/>
              <w:numPr>
                <w:ilvl w:val="0"/>
                <w:numId w:val="16"/>
              </w:numPr>
              <w:ind w:left="346"/>
            </w:pPr>
            <w:r>
              <w:t>Scholarship program and the Capital Fund:</w:t>
            </w:r>
          </w:p>
          <w:p w14:paraId="786441A1" w14:textId="260F8BA9" w:rsidR="00C655E9" w:rsidRDefault="00C655E9" w:rsidP="000E2F8D">
            <w:pPr>
              <w:pStyle w:val="ListParagraph"/>
              <w:numPr>
                <w:ilvl w:val="0"/>
                <w:numId w:val="26"/>
              </w:numPr>
            </w:pPr>
            <w:r>
              <w:t xml:space="preserve">Follow-up on the </w:t>
            </w:r>
            <w:r w:rsidR="00C70E52">
              <w:t xml:space="preserve">status </w:t>
            </w:r>
            <w:r w:rsidR="00021C9C">
              <w:t>investment Strategy</w:t>
            </w:r>
            <w:r w:rsidR="008D74D9">
              <w:t xml:space="preserve"> </w:t>
            </w:r>
            <w:r w:rsidR="003A01A9">
              <w:t>(biannual</w:t>
            </w:r>
            <w:r w:rsidR="008D74D9">
              <w:t xml:space="preserve"> </w:t>
            </w:r>
            <w:r w:rsidR="000053B7">
              <w:t xml:space="preserve">status </w:t>
            </w:r>
            <w:r w:rsidR="008D74D9">
              <w:t xml:space="preserve">report </w:t>
            </w:r>
            <w:r w:rsidR="000053B7">
              <w:t xml:space="preserve">to </w:t>
            </w:r>
            <w:r w:rsidR="003A01A9">
              <w:t>CIDI and</w:t>
            </w:r>
            <w:r w:rsidR="00691BDC">
              <w:t xml:space="preserve"> the MB/IACD</w:t>
            </w:r>
          </w:p>
          <w:p w14:paraId="2396D05E" w14:textId="12F9266F" w:rsidR="00552963" w:rsidRDefault="00552963" w:rsidP="00552963">
            <w:pPr>
              <w:ind w:left="360"/>
            </w:pPr>
          </w:p>
          <w:p w14:paraId="7B442585" w14:textId="00605E2D" w:rsidR="00C70E52" w:rsidRDefault="00C70E52" w:rsidP="00552963">
            <w:pPr>
              <w:ind w:left="360"/>
            </w:pPr>
          </w:p>
          <w:p w14:paraId="0C098565" w14:textId="644F2B23" w:rsidR="00C70E52" w:rsidRDefault="00C70E52" w:rsidP="00552963">
            <w:pPr>
              <w:ind w:left="360"/>
            </w:pPr>
          </w:p>
          <w:p w14:paraId="4C36D5D1" w14:textId="6EB583FF" w:rsidR="00C70E52" w:rsidRDefault="00C70E52" w:rsidP="00552963">
            <w:pPr>
              <w:ind w:left="360"/>
            </w:pPr>
          </w:p>
          <w:p w14:paraId="4495BC02" w14:textId="3F5A61A2" w:rsidR="00C70E52" w:rsidRDefault="00C70E52" w:rsidP="00552963">
            <w:pPr>
              <w:ind w:left="360"/>
            </w:pPr>
          </w:p>
          <w:p w14:paraId="6183A0FD" w14:textId="4BCC9E6D" w:rsidR="00A554CC" w:rsidRDefault="00D94577" w:rsidP="00A554CC">
            <w:pPr>
              <w:pStyle w:val="ListParagraph"/>
              <w:numPr>
                <w:ilvl w:val="0"/>
                <w:numId w:val="16"/>
              </w:numPr>
              <w:ind w:left="346"/>
            </w:pPr>
            <w:r w:rsidRPr="00D94577">
              <w:t xml:space="preserve">Development Cooperation Fund </w:t>
            </w:r>
            <w:r w:rsidR="008659F3" w:rsidRPr="00D94577">
              <w:t>DCF</w:t>
            </w:r>
            <w:r w:rsidRPr="00D94577">
              <w:t>:</w:t>
            </w:r>
            <w:r w:rsidR="00A554CC">
              <w:t xml:space="preserve"> </w:t>
            </w:r>
          </w:p>
          <w:p w14:paraId="05133CA1" w14:textId="2A52AA48" w:rsidR="00A554CC" w:rsidRDefault="00A554CC" w:rsidP="00A554CC">
            <w:pPr>
              <w:pStyle w:val="ListParagraph"/>
              <w:numPr>
                <w:ilvl w:val="1"/>
                <w:numId w:val="41"/>
              </w:numPr>
              <w:ind w:left="706" w:hanging="330"/>
            </w:pPr>
            <w:r w:rsidRPr="00D94577">
              <w:t>Programming Cycle 2017-2021: Presentation on final report</w:t>
            </w:r>
            <w:r w:rsidR="00277206" w:rsidRPr="00D94577">
              <w:t xml:space="preserve"> of program implementation</w:t>
            </w:r>
            <w:r w:rsidRPr="00D94577">
              <w:t>.</w:t>
            </w:r>
          </w:p>
          <w:p w14:paraId="405B43D4" w14:textId="77777777" w:rsidR="003076AF" w:rsidRPr="00D94577" w:rsidRDefault="003076AF" w:rsidP="003076AF">
            <w:pPr>
              <w:ind w:left="376"/>
            </w:pPr>
          </w:p>
          <w:p w14:paraId="27EF2CC5" w14:textId="31294597" w:rsidR="00765B6D" w:rsidRDefault="00A554CC" w:rsidP="003076AF">
            <w:pPr>
              <w:pStyle w:val="ListParagraph"/>
              <w:numPr>
                <w:ilvl w:val="1"/>
                <w:numId w:val="41"/>
              </w:numPr>
              <w:ind w:left="706" w:hanging="330"/>
            </w:pPr>
            <w:r w:rsidRPr="003076AF">
              <w:t>Programming Cycle 2021-2024: Status report on program</w:t>
            </w:r>
            <w:r w:rsidR="003076AF" w:rsidRPr="003076AF">
              <w:t>s</w:t>
            </w:r>
            <w:r w:rsidRPr="003076AF">
              <w:t xml:space="preserve"> implementation. </w:t>
            </w:r>
          </w:p>
          <w:p w14:paraId="5D68F046" w14:textId="4EC3FBAF" w:rsidR="00862780" w:rsidRDefault="00862780" w:rsidP="00666D61">
            <w:pPr>
              <w:pStyle w:val="ListParagraph"/>
              <w:numPr>
                <w:ilvl w:val="0"/>
                <w:numId w:val="20"/>
              </w:numPr>
              <w:ind w:left="-14"/>
            </w:pPr>
          </w:p>
        </w:tc>
        <w:tc>
          <w:tcPr>
            <w:tcW w:w="4140" w:type="dxa"/>
          </w:tcPr>
          <w:p w14:paraId="560A3ADF" w14:textId="77777777" w:rsidR="00F85C63" w:rsidRDefault="00F85C63" w:rsidP="00197485">
            <w:pPr>
              <w:jc w:val="both"/>
            </w:pPr>
          </w:p>
          <w:p w14:paraId="3BDC24A0" w14:textId="3DC91CA5" w:rsidR="00021C9C" w:rsidRDefault="00021C9C" w:rsidP="00197485">
            <w:pPr>
              <w:jc w:val="both"/>
            </w:pPr>
          </w:p>
          <w:p w14:paraId="675CB404" w14:textId="6A72E1A1" w:rsidR="005C2D08" w:rsidRDefault="005C2D08" w:rsidP="00197485">
            <w:pPr>
              <w:jc w:val="both"/>
            </w:pPr>
          </w:p>
          <w:p w14:paraId="5446D812" w14:textId="3CDC0AAC" w:rsidR="005C2D08" w:rsidRDefault="005C2D08" w:rsidP="00197485">
            <w:pPr>
              <w:jc w:val="both"/>
            </w:pPr>
          </w:p>
          <w:p w14:paraId="6092440C" w14:textId="77777777" w:rsidR="005C2D08" w:rsidRDefault="005C2D08" w:rsidP="00197485">
            <w:pPr>
              <w:jc w:val="both"/>
            </w:pPr>
          </w:p>
          <w:p w14:paraId="21E9B13E" w14:textId="4FDF8B7C" w:rsidR="00021C9C" w:rsidRPr="00021C9C" w:rsidRDefault="00021C9C" w:rsidP="00021C9C">
            <w:pPr>
              <w:pStyle w:val="ListParagraph"/>
              <w:numPr>
                <w:ilvl w:val="0"/>
                <w:numId w:val="2"/>
              </w:numPr>
              <w:ind w:left="246" w:right="15" w:hanging="246"/>
              <w:rPr>
                <w:color w:val="0000FF"/>
                <w:sz w:val="22"/>
                <w:szCs w:val="22"/>
                <w:u w:val="single"/>
              </w:rPr>
            </w:pPr>
            <w:r w:rsidRPr="00021C9C">
              <w:rPr>
                <w:sz w:val="22"/>
                <w:szCs w:val="22"/>
                <w:lang w:eastAsia="es-ES"/>
              </w:rPr>
              <w:t>Statutes</w:t>
            </w:r>
            <w:r w:rsidRPr="00021C9C">
              <w:rPr>
                <w:sz w:val="22"/>
                <w:szCs w:val="22"/>
              </w:rPr>
              <w:t xml:space="preserve"> of the IACD CIDI/doc.293/20 rev.2. Article 9, item 14, on: Functions of the Management Board. Article 18 on: Fellowship, Scholarship, and Training Program. </w:t>
            </w:r>
            <w:hyperlink r:id="rId36" w:history="1">
              <w:r w:rsidRPr="00021C9C">
                <w:rPr>
                  <w:color w:val="0000FF"/>
                  <w:sz w:val="22"/>
                  <w:szCs w:val="22"/>
                  <w:u w:val="single"/>
                </w:rPr>
                <w:t>Español</w:t>
              </w:r>
            </w:hyperlink>
            <w:r w:rsidRPr="00021C9C">
              <w:rPr>
                <w:color w:val="0000FF"/>
                <w:sz w:val="22"/>
                <w:szCs w:val="22"/>
                <w:u w:val="single"/>
              </w:rPr>
              <w:t> - </w:t>
            </w:r>
            <w:hyperlink r:id="rId37" w:history="1">
              <w:r w:rsidRPr="00021C9C">
                <w:rPr>
                  <w:color w:val="0000FF"/>
                  <w:sz w:val="22"/>
                  <w:szCs w:val="22"/>
                  <w:u w:val="single"/>
                </w:rPr>
                <w:t>English</w:t>
              </w:r>
            </w:hyperlink>
          </w:p>
          <w:p w14:paraId="7EB05659" w14:textId="77777777" w:rsidR="00021C9C" w:rsidRDefault="00021C9C" w:rsidP="00197485">
            <w:pPr>
              <w:jc w:val="both"/>
            </w:pPr>
          </w:p>
          <w:p w14:paraId="3636B8D1" w14:textId="77777777" w:rsidR="00820612" w:rsidRPr="00A554CC" w:rsidRDefault="00021C9C" w:rsidP="00666D61">
            <w:pPr>
              <w:numPr>
                <w:ilvl w:val="0"/>
                <w:numId w:val="2"/>
              </w:numPr>
              <w:ind w:left="360" w:right="15" w:hanging="246"/>
              <w:contextualSpacing/>
              <w:jc w:val="both"/>
            </w:pPr>
            <w:r w:rsidRPr="00021C9C">
              <w:rPr>
                <w:sz w:val="22"/>
                <w:szCs w:val="22"/>
                <w:lang w:eastAsia="es-ES"/>
              </w:rPr>
              <w:t>Statutes</w:t>
            </w:r>
            <w:r w:rsidRPr="00021C9C">
              <w:rPr>
                <w:sz w:val="22"/>
                <w:szCs w:val="22"/>
              </w:rPr>
              <w:t xml:space="preserve"> of the Capital Fund for the OAS Scholarship and Training Programs. CIDI/doc.292/20 rev.2, Article II, 2.1. </w:t>
            </w:r>
            <w:hyperlink r:id="rId38" w:history="1">
              <w:r w:rsidRPr="00021C9C">
                <w:rPr>
                  <w:color w:val="0000FF"/>
                  <w:sz w:val="22"/>
                  <w:szCs w:val="22"/>
                  <w:u w:val="single"/>
                </w:rPr>
                <w:t>Español</w:t>
              </w:r>
            </w:hyperlink>
            <w:r w:rsidRPr="00021C9C">
              <w:rPr>
                <w:color w:val="0000FF"/>
                <w:sz w:val="22"/>
                <w:szCs w:val="22"/>
                <w:u w:val="single"/>
              </w:rPr>
              <w:t> - </w:t>
            </w:r>
            <w:hyperlink r:id="rId39" w:history="1">
              <w:r w:rsidRPr="00021C9C">
                <w:rPr>
                  <w:color w:val="0000FF"/>
                  <w:sz w:val="22"/>
                  <w:szCs w:val="22"/>
                  <w:u w:val="single"/>
                </w:rPr>
                <w:t>English</w:t>
              </w:r>
            </w:hyperlink>
          </w:p>
          <w:p w14:paraId="6C5D01D0" w14:textId="77777777" w:rsidR="00A554CC" w:rsidRDefault="00A554CC" w:rsidP="00A554CC">
            <w:pPr>
              <w:pStyle w:val="ListParagraph"/>
            </w:pPr>
          </w:p>
          <w:p w14:paraId="37F125EE" w14:textId="77777777" w:rsidR="003A01A9" w:rsidRDefault="003A01A9" w:rsidP="00A554CC">
            <w:pPr>
              <w:ind w:right="15"/>
              <w:contextualSpacing/>
              <w:jc w:val="both"/>
            </w:pPr>
            <w:r>
              <w:t xml:space="preserve">- </w:t>
            </w:r>
            <w:r w:rsidR="00C70E52">
              <w:t>(O</w:t>
            </w:r>
            <w:r w:rsidR="00C70E52" w:rsidRPr="00C70E52">
              <w:t xml:space="preserve">perative paragraph 5.e of resolution </w:t>
            </w:r>
          </w:p>
          <w:p w14:paraId="06B9749C" w14:textId="6DAD0183" w:rsidR="00A554CC" w:rsidRDefault="00EB4DBC" w:rsidP="00A554CC">
            <w:pPr>
              <w:ind w:right="15"/>
              <w:contextualSpacing/>
              <w:jc w:val="both"/>
            </w:pPr>
            <w:hyperlink r:id="rId40" w:history="1">
              <w:r w:rsidR="00C70E52" w:rsidRPr="00C70E52">
                <w:rPr>
                  <w:rStyle w:val="Hyperlink"/>
                </w:rPr>
                <w:t>AG/RES.2957 (L-O/20</w:t>
              </w:r>
            </w:hyperlink>
            <w:r w:rsidR="00C70E52" w:rsidRPr="00C70E52">
              <w:t xml:space="preserve">); </w:t>
            </w:r>
            <w:r w:rsidR="00C70E52">
              <w:t>“</w:t>
            </w:r>
            <w:r w:rsidR="00C70E52" w:rsidRPr="00C70E52">
              <w:t>and to instruct the DFS to report to the CIDI and the Management Board of IACD biannually on the status of the investment strategy under implementation</w:t>
            </w:r>
            <w:r w:rsidR="00C70E52">
              <w:t>”)</w:t>
            </w:r>
            <w:r w:rsidR="00C70E52" w:rsidRPr="00C70E52">
              <w:t>.</w:t>
            </w:r>
          </w:p>
          <w:p w14:paraId="35495105" w14:textId="77777777" w:rsidR="00A554CC" w:rsidRDefault="00A554CC" w:rsidP="00A554CC">
            <w:pPr>
              <w:ind w:right="15"/>
              <w:contextualSpacing/>
              <w:jc w:val="both"/>
            </w:pPr>
          </w:p>
          <w:p w14:paraId="78B0225E" w14:textId="77777777" w:rsidR="00A554CC" w:rsidRDefault="00A554CC" w:rsidP="00A554CC">
            <w:pPr>
              <w:ind w:right="15"/>
              <w:contextualSpacing/>
              <w:jc w:val="both"/>
            </w:pPr>
          </w:p>
          <w:p w14:paraId="3B29F50C" w14:textId="6DB00D9D" w:rsidR="00A554CC" w:rsidRPr="00A554CC" w:rsidRDefault="00A554CC" w:rsidP="00A554CC">
            <w:pPr>
              <w:pStyle w:val="ListParagraph"/>
              <w:numPr>
                <w:ilvl w:val="0"/>
                <w:numId w:val="39"/>
              </w:numPr>
              <w:ind w:left="246" w:right="15" w:hanging="246"/>
              <w:rPr>
                <w:color w:val="0000FF"/>
                <w:sz w:val="22"/>
                <w:szCs w:val="22"/>
              </w:rPr>
            </w:pPr>
            <w:r>
              <w:rPr>
                <w:sz w:val="22"/>
                <w:szCs w:val="22"/>
                <w:lang w:eastAsia="es-ES"/>
              </w:rPr>
              <w:t xml:space="preserve">Statutes of the Development Cooperation Fund (DCF). Art. 17 r -u. CIDI/doc.99/14 rev. 1. </w:t>
            </w:r>
            <w:hyperlink r:id="rId41" w:history="1">
              <w:r>
                <w:rPr>
                  <w:rStyle w:val="Hyperlink"/>
                  <w:color w:val="0000FF"/>
                  <w:sz w:val="22"/>
                  <w:szCs w:val="22"/>
                </w:rPr>
                <w:t>Español </w:t>
              </w:r>
            </w:hyperlink>
            <w:r>
              <w:rPr>
                <w:color w:val="0000FF"/>
                <w:sz w:val="22"/>
                <w:szCs w:val="22"/>
              </w:rPr>
              <w:t>- </w:t>
            </w:r>
            <w:hyperlink r:id="rId42" w:history="1">
              <w:r>
                <w:rPr>
                  <w:rStyle w:val="Hyperlink"/>
                  <w:color w:val="0000FF"/>
                  <w:sz w:val="22"/>
                  <w:szCs w:val="22"/>
                </w:rPr>
                <w:t>English</w:t>
              </w:r>
            </w:hyperlink>
          </w:p>
          <w:p w14:paraId="56920D8A" w14:textId="41D72C9A" w:rsidR="00A554CC" w:rsidRDefault="00A554CC" w:rsidP="00A554CC">
            <w:pPr>
              <w:ind w:right="15"/>
              <w:rPr>
                <w:color w:val="0000FF"/>
                <w:sz w:val="22"/>
                <w:szCs w:val="22"/>
              </w:rPr>
            </w:pPr>
          </w:p>
          <w:p w14:paraId="76D6DCE5" w14:textId="77777777" w:rsidR="00A554CC" w:rsidRPr="00A554CC" w:rsidRDefault="00A554CC" w:rsidP="00A554CC">
            <w:pPr>
              <w:ind w:right="15"/>
              <w:rPr>
                <w:color w:val="0000FF"/>
                <w:sz w:val="22"/>
                <w:szCs w:val="22"/>
              </w:rPr>
            </w:pPr>
          </w:p>
          <w:p w14:paraId="1DD68FE3" w14:textId="771195E3" w:rsidR="00A554CC" w:rsidRPr="00A554CC" w:rsidRDefault="00A554CC" w:rsidP="00A554CC">
            <w:pPr>
              <w:ind w:right="15"/>
              <w:contextualSpacing/>
              <w:jc w:val="both"/>
              <w:rPr>
                <w:b/>
                <w:bCs/>
              </w:rPr>
            </w:pPr>
          </w:p>
        </w:tc>
        <w:tc>
          <w:tcPr>
            <w:tcW w:w="3420" w:type="dxa"/>
          </w:tcPr>
          <w:p w14:paraId="4B5AC4DE" w14:textId="77777777" w:rsidR="00F85C63" w:rsidRDefault="00F85C63" w:rsidP="00197485">
            <w:pPr>
              <w:jc w:val="both"/>
            </w:pPr>
          </w:p>
        </w:tc>
      </w:tr>
      <w:tr w:rsidR="00F85C63" w14:paraId="0E7120F1" w14:textId="77777777" w:rsidTr="006B33F9">
        <w:tc>
          <w:tcPr>
            <w:tcW w:w="1720" w:type="dxa"/>
          </w:tcPr>
          <w:p w14:paraId="246CEBA4" w14:textId="77777777" w:rsidR="00F85C63" w:rsidRDefault="00F85C63" w:rsidP="00197485">
            <w:pPr>
              <w:jc w:val="both"/>
            </w:pPr>
          </w:p>
          <w:p w14:paraId="3A32CF44" w14:textId="0198CB86" w:rsidR="00666D61" w:rsidRDefault="00666D61" w:rsidP="000053B7">
            <w:pPr>
              <w:jc w:val="both"/>
            </w:pPr>
          </w:p>
        </w:tc>
        <w:tc>
          <w:tcPr>
            <w:tcW w:w="1520" w:type="dxa"/>
          </w:tcPr>
          <w:p w14:paraId="74A34FA0" w14:textId="77777777" w:rsidR="000053B7" w:rsidRDefault="000053B7" w:rsidP="000053B7">
            <w:pPr>
              <w:jc w:val="both"/>
            </w:pPr>
            <w:r>
              <w:t>August 1</w:t>
            </w:r>
          </w:p>
          <w:p w14:paraId="4A46408A" w14:textId="77777777" w:rsidR="00F85C63" w:rsidRDefault="00F85C63" w:rsidP="00197485">
            <w:pPr>
              <w:jc w:val="both"/>
            </w:pPr>
          </w:p>
        </w:tc>
        <w:tc>
          <w:tcPr>
            <w:tcW w:w="3960" w:type="dxa"/>
          </w:tcPr>
          <w:p w14:paraId="47831D54" w14:textId="5AA00AA2" w:rsidR="00F85C63" w:rsidRDefault="00180C1F" w:rsidP="00197485">
            <w:pPr>
              <w:jc w:val="both"/>
            </w:pPr>
            <w:r w:rsidRPr="009802D7">
              <w:t>Working Groups</w:t>
            </w:r>
            <w:r>
              <w:t xml:space="preserve"> briefings </w:t>
            </w:r>
            <w:r w:rsidR="008E7E25">
              <w:t>on status of</w:t>
            </w:r>
            <w:r w:rsidR="00B60FF3">
              <w:t xml:space="preserve"> </w:t>
            </w:r>
            <w:r w:rsidR="00E81B3C">
              <w:t xml:space="preserve">implementation </w:t>
            </w:r>
            <w:r w:rsidR="00B60FF3">
              <w:t xml:space="preserve">the </w:t>
            </w:r>
            <w:r w:rsidR="008E7E25">
              <w:t>Work Plans</w:t>
            </w:r>
          </w:p>
          <w:p w14:paraId="4D2542D2" w14:textId="29814589" w:rsidR="008E7E25" w:rsidRDefault="008E7E25" w:rsidP="00197485">
            <w:pPr>
              <w:jc w:val="both"/>
            </w:pPr>
          </w:p>
          <w:p w14:paraId="5F556B0A" w14:textId="77777777" w:rsidR="008E7E25" w:rsidRDefault="008E7E25" w:rsidP="00197485">
            <w:pPr>
              <w:jc w:val="both"/>
            </w:pPr>
          </w:p>
          <w:p w14:paraId="0426CA00" w14:textId="50618048" w:rsidR="008E7E25" w:rsidRDefault="008E7E25" w:rsidP="00197485">
            <w:pPr>
              <w:jc w:val="both"/>
            </w:pPr>
          </w:p>
        </w:tc>
        <w:tc>
          <w:tcPr>
            <w:tcW w:w="4140" w:type="dxa"/>
          </w:tcPr>
          <w:p w14:paraId="5F2009A3" w14:textId="77777777" w:rsidR="00F85C63" w:rsidRDefault="00F85C63" w:rsidP="00197485">
            <w:pPr>
              <w:jc w:val="both"/>
            </w:pPr>
          </w:p>
        </w:tc>
        <w:tc>
          <w:tcPr>
            <w:tcW w:w="3420" w:type="dxa"/>
          </w:tcPr>
          <w:p w14:paraId="6B1E8F6C" w14:textId="77777777" w:rsidR="00F85C63" w:rsidRDefault="00F85C63" w:rsidP="00197485">
            <w:pPr>
              <w:jc w:val="both"/>
            </w:pPr>
          </w:p>
        </w:tc>
      </w:tr>
      <w:tr w:rsidR="00F85C63" w14:paraId="2C0FC920" w14:textId="77777777" w:rsidTr="006B33F9">
        <w:tc>
          <w:tcPr>
            <w:tcW w:w="1720" w:type="dxa"/>
          </w:tcPr>
          <w:p w14:paraId="3E180EE4" w14:textId="1EC48CC1" w:rsidR="00F85C63" w:rsidRDefault="000053B7" w:rsidP="00197485">
            <w:pPr>
              <w:jc w:val="both"/>
            </w:pPr>
            <w:r>
              <w:t>September 19</w:t>
            </w:r>
          </w:p>
        </w:tc>
        <w:tc>
          <w:tcPr>
            <w:tcW w:w="1520" w:type="dxa"/>
          </w:tcPr>
          <w:p w14:paraId="3C001E7D" w14:textId="77777777" w:rsidR="00F85C63" w:rsidRDefault="00F85C63" w:rsidP="00197485">
            <w:pPr>
              <w:jc w:val="both"/>
            </w:pPr>
          </w:p>
        </w:tc>
        <w:tc>
          <w:tcPr>
            <w:tcW w:w="3960" w:type="dxa"/>
          </w:tcPr>
          <w:p w14:paraId="448320E6" w14:textId="4B5EDD80" w:rsidR="00B60FF3" w:rsidRDefault="00B60FF3" w:rsidP="00B60FF3">
            <w:pPr>
              <w:ind w:left="-14"/>
            </w:pPr>
            <w:r>
              <w:t>Meeting of the MB/AICD</w:t>
            </w:r>
          </w:p>
          <w:p w14:paraId="11645670" w14:textId="77777777" w:rsidR="00B60FF3" w:rsidRDefault="00B60FF3" w:rsidP="00B60FF3">
            <w:pPr>
              <w:ind w:left="-14"/>
            </w:pPr>
          </w:p>
          <w:p w14:paraId="6C500464" w14:textId="1250E58E" w:rsidR="00180C1F" w:rsidRPr="0052295F" w:rsidRDefault="0052295F" w:rsidP="0052295F">
            <w:pPr>
              <w:pStyle w:val="ListParagraph"/>
              <w:numPr>
                <w:ilvl w:val="0"/>
                <w:numId w:val="30"/>
              </w:numPr>
              <w:ind w:left="346"/>
            </w:pPr>
            <w:r w:rsidRPr="0052295F">
              <w:t>Working Groups briefings on status of</w:t>
            </w:r>
            <w:r w:rsidR="00B60FF3">
              <w:t xml:space="preserve"> the </w:t>
            </w:r>
            <w:r w:rsidRPr="0052295F">
              <w:t>Work Plans</w:t>
            </w:r>
            <w:r w:rsidR="003229A8">
              <w:t xml:space="preserve"> </w:t>
            </w:r>
          </w:p>
          <w:p w14:paraId="1D96DF51" w14:textId="4001EB0F" w:rsidR="00D01201" w:rsidRDefault="00D01201" w:rsidP="00197485">
            <w:pPr>
              <w:jc w:val="both"/>
            </w:pPr>
          </w:p>
          <w:p w14:paraId="6B9E7D32" w14:textId="2AF3F6CE" w:rsidR="00180C1F" w:rsidRDefault="00180C1F" w:rsidP="00197485">
            <w:pPr>
              <w:jc w:val="both"/>
            </w:pPr>
          </w:p>
        </w:tc>
        <w:tc>
          <w:tcPr>
            <w:tcW w:w="4140" w:type="dxa"/>
          </w:tcPr>
          <w:p w14:paraId="3A35D48F" w14:textId="77777777" w:rsidR="00F85C63" w:rsidRDefault="00F85C63" w:rsidP="00197485">
            <w:pPr>
              <w:jc w:val="both"/>
            </w:pPr>
          </w:p>
        </w:tc>
        <w:tc>
          <w:tcPr>
            <w:tcW w:w="3420" w:type="dxa"/>
          </w:tcPr>
          <w:p w14:paraId="3E285348" w14:textId="77777777" w:rsidR="00F85C63" w:rsidRDefault="00F85C63" w:rsidP="00197485">
            <w:pPr>
              <w:jc w:val="both"/>
            </w:pPr>
          </w:p>
        </w:tc>
      </w:tr>
      <w:tr w:rsidR="00F85C63" w14:paraId="73C70706" w14:textId="77777777" w:rsidTr="006B33F9">
        <w:tc>
          <w:tcPr>
            <w:tcW w:w="1720" w:type="dxa"/>
          </w:tcPr>
          <w:p w14:paraId="74A38D8A" w14:textId="77777777" w:rsidR="00F85C63" w:rsidRDefault="00F85C63" w:rsidP="00197485">
            <w:pPr>
              <w:jc w:val="both"/>
            </w:pPr>
          </w:p>
        </w:tc>
        <w:tc>
          <w:tcPr>
            <w:tcW w:w="1520" w:type="dxa"/>
          </w:tcPr>
          <w:p w14:paraId="1C648DF0" w14:textId="7062775B" w:rsidR="00F85C63" w:rsidRDefault="00D01201" w:rsidP="00197485">
            <w:pPr>
              <w:jc w:val="both"/>
            </w:pPr>
            <w:r>
              <w:t>October</w:t>
            </w:r>
            <w:r w:rsidR="00180C1F">
              <w:t xml:space="preserve"> 17</w:t>
            </w:r>
          </w:p>
          <w:p w14:paraId="6FBF9B0E" w14:textId="77777777" w:rsidR="00D01201" w:rsidRDefault="00D01201" w:rsidP="00197485">
            <w:pPr>
              <w:jc w:val="both"/>
            </w:pPr>
          </w:p>
          <w:p w14:paraId="046359A2" w14:textId="77777777" w:rsidR="00D01201" w:rsidRDefault="00D01201" w:rsidP="00197485">
            <w:pPr>
              <w:jc w:val="both"/>
            </w:pPr>
          </w:p>
          <w:p w14:paraId="4179DAD3" w14:textId="24AC631F" w:rsidR="00D01201" w:rsidRDefault="00D01201" w:rsidP="00197485">
            <w:pPr>
              <w:jc w:val="both"/>
            </w:pPr>
          </w:p>
        </w:tc>
        <w:tc>
          <w:tcPr>
            <w:tcW w:w="3960" w:type="dxa"/>
          </w:tcPr>
          <w:p w14:paraId="7ACC9582" w14:textId="50D928F1" w:rsidR="00F85C63" w:rsidRDefault="00D01201" w:rsidP="00277206">
            <w:pPr>
              <w:pStyle w:val="ListParagraph"/>
              <w:numPr>
                <w:ilvl w:val="0"/>
                <w:numId w:val="30"/>
              </w:numPr>
              <w:ind w:left="346"/>
            </w:pPr>
            <w:r w:rsidRPr="0052295F">
              <w:t xml:space="preserve">Working Groups briefings on status of </w:t>
            </w:r>
            <w:r w:rsidR="00B60FF3">
              <w:t xml:space="preserve">the </w:t>
            </w:r>
            <w:r w:rsidRPr="0052295F">
              <w:t>Work Plans</w:t>
            </w:r>
          </w:p>
        </w:tc>
        <w:tc>
          <w:tcPr>
            <w:tcW w:w="4140" w:type="dxa"/>
          </w:tcPr>
          <w:p w14:paraId="159099A9" w14:textId="77777777" w:rsidR="00F85C63" w:rsidRDefault="00F85C63" w:rsidP="00197485">
            <w:pPr>
              <w:jc w:val="both"/>
            </w:pPr>
          </w:p>
        </w:tc>
        <w:tc>
          <w:tcPr>
            <w:tcW w:w="3420" w:type="dxa"/>
          </w:tcPr>
          <w:p w14:paraId="67639E91" w14:textId="77777777" w:rsidR="00F85C63" w:rsidRDefault="00F85C63" w:rsidP="00197485">
            <w:pPr>
              <w:jc w:val="both"/>
            </w:pPr>
          </w:p>
        </w:tc>
      </w:tr>
      <w:tr w:rsidR="000053B7" w14:paraId="09E15C32" w14:textId="77777777" w:rsidTr="006B33F9">
        <w:tc>
          <w:tcPr>
            <w:tcW w:w="1720" w:type="dxa"/>
          </w:tcPr>
          <w:p w14:paraId="691BB38B" w14:textId="77777777" w:rsidR="000053B7" w:rsidRDefault="00180C1F" w:rsidP="00197485">
            <w:pPr>
              <w:jc w:val="both"/>
            </w:pPr>
            <w:r>
              <w:t>Noviembre 17</w:t>
            </w:r>
          </w:p>
          <w:p w14:paraId="00942D70" w14:textId="77777777" w:rsidR="00D01201" w:rsidRDefault="00D01201" w:rsidP="00197485">
            <w:pPr>
              <w:jc w:val="both"/>
            </w:pPr>
          </w:p>
          <w:p w14:paraId="43DB05BF" w14:textId="77777777" w:rsidR="00D01201" w:rsidRDefault="00D01201" w:rsidP="00197485">
            <w:pPr>
              <w:jc w:val="both"/>
            </w:pPr>
          </w:p>
          <w:p w14:paraId="67609327" w14:textId="4F9FE32D" w:rsidR="00D01201" w:rsidRDefault="00D01201" w:rsidP="00197485">
            <w:pPr>
              <w:jc w:val="both"/>
            </w:pPr>
          </w:p>
        </w:tc>
        <w:tc>
          <w:tcPr>
            <w:tcW w:w="1520" w:type="dxa"/>
          </w:tcPr>
          <w:p w14:paraId="7EFA36D3" w14:textId="77777777" w:rsidR="000053B7" w:rsidRDefault="000053B7" w:rsidP="00197485">
            <w:pPr>
              <w:jc w:val="both"/>
            </w:pPr>
          </w:p>
        </w:tc>
        <w:tc>
          <w:tcPr>
            <w:tcW w:w="3960" w:type="dxa"/>
          </w:tcPr>
          <w:p w14:paraId="0C58369D" w14:textId="77777777" w:rsidR="00B60FF3" w:rsidRDefault="00B60FF3" w:rsidP="00B60FF3">
            <w:pPr>
              <w:ind w:left="-14"/>
            </w:pPr>
          </w:p>
          <w:p w14:paraId="239D352B" w14:textId="77777777" w:rsidR="00B60FF3" w:rsidRDefault="00B60FF3" w:rsidP="00B60FF3">
            <w:pPr>
              <w:ind w:left="-14"/>
            </w:pPr>
            <w:r>
              <w:t>Meeting of the MB/AICD</w:t>
            </w:r>
          </w:p>
          <w:p w14:paraId="7100828A" w14:textId="77777777" w:rsidR="00B60FF3" w:rsidRDefault="00B60FF3" w:rsidP="00B60FF3">
            <w:pPr>
              <w:ind w:left="-14"/>
            </w:pPr>
          </w:p>
          <w:p w14:paraId="09A769BD" w14:textId="77777777" w:rsidR="00B60FF3" w:rsidRDefault="00B60FF3" w:rsidP="00B60FF3">
            <w:pPr>
              <w:ind w:left="-14"/>
            </w:pPr>
          </w:p>
          <w:p w14:paraId="31D408A0" w14:textId="3B9CCE69" w:rsidR="00D01201" w:rsidRPr="001F298D" w:rsidRDefault="00D01201" w:rsidP="00D01201">
            <w:pPr>
              <w:pStyle w:val="ListParagraph"/>
              <w:numPr>
                <w:ilvl w:val="0"/>
                <w:numId w:val="32"/>
              </w:numPr>
              <w:ind w:left="346"/>
            </w:pPr>
            <w:r w:rsidRPr="001F298D">
              <w:t>Working Groups:</w:t>
            </w:r>
          </w:p>
          <w:p w14:paraId="56E9978D" w14:textId="6F687768" w:rsidR="00D01201" w:rsidRDefault="00D01201" w:rsidP="00D01201">
            <w:pPr>
              <w:pStyle w:val="ListParagraph"/>
              <w:numPr>
                <w:ilvl w:val="0"/>
                <w:numId w:val="34"/>
              </w:numPr>
            </w:pPr>
            <w:r>
              <w:t xml:space="preserve">Briefings on status of </w:t>
            </w:r>
            <w:r w:rsidR="001F298D">
              <w:t xml:space="preserve">Implementation of Working Groups </w:t>
            </w:r>
            <w:r>
              <w:t>Work Plans</w:t>
            </w:r>
          </w:p>
          <w:p w14:paraId="17866F3D" w14:textId="15B9B4BD" w:rsidR="00D01201" w:rsidRDefault="00D01201" w:rsidP="00D01201">
            <w:pPr>
              <w:pStyle w:val="ListParagraph"/>
              <w:numPr>
                <w:ilvl w:val="0"/>
                <w:numId w:val="34"/>
              </w:numPr>
            </w:pPr>
            <w:r>
              <w:t>Next Steps to be addressed in the</w:t>
            </w:r>
            <w:r w:rsidR="00FA7F12">
              <w:t xml:space="preserve"> </w:t>
            </w:r>
            <w:r>
              <w:t>2022-</w:t>
            </w:r>
            <w:r w:rsidR="00FA7F12">
              <w:t>2023 term of the MB/IACD</w:t>
            </w:r>
          </w:p>
          <w:p w14:paraId="10577621" w14:textId="77777777" w:rsidR="001F298D" w:rsidRDefault="001F298D" w:rsidP="001F298D">
            <w:pPr>
              <w:ind w:left="360"/>
            </w:pPr>
          </w:p>
          <w:p w14:paraId="15F8B5E5" w14:textId="14D9CEEA" w:rsidR="00147A7E" w:rsidRDefault="00147A7E" w:rsidP="00147A7E">
            <w:pPr>
              <w:pStyle w:val="ListParagraph"/>
              <w:numPr>
                <w:ilvl w:val="0"/>
                <w:numId w:val="32"/>
              </w:numPr>
              <w:ind w:left="346"/>
            </w:pPr>
            <w:r>
              <w:t xml:space="preserve">Cooperation: </w:t>
            </w:r>
          </w:p>
          <w:p w14:paraId="3630497F" w14:textId="5974637C" w:rsidR="00FA7F12" w:rsidRDefault="00147A7E" w:rsidP="00147A7E">
            <w:pPr>
              <w:pStyle w:val="ListParagraph"/>
              <w:numPr>
                <w:ilvl w:val="0"/>
                <w:numId w:val="35"/>
              </w:numPr>
            </w:pPr>
            <w:r>
              <w:t>Briefing of Status on Offers/Partnership for Development</w:t>
            </w:r>
          </w:p>
          <w:p w14:paraId="61197612" w14:textId="69B8CE61" w:rsidR="00147A7E" w:rsidRDefault="00147A7E" w:rsidP="00147A7E">
            <w:pPr>
              <w:pStyle w:val="ListParagraph"/>
              <w:numPr>
                <w:ilvl w:val="0"/>
                <w:numId w:val="35"/>
              </w:numPr>
            </w:pPr>
            <w:r>
              <w:t>CooperaNet: Briefing on status</w:t>
            </w:r>
          </w:p>
          <w:p w14:paraId="0D22415C" w14:textId="7CC1CB15" w:rsidR="00277206" w:rsidRPr="00277206" w:rsidRDefault="00277206" w:rsidP="00277206">
            <w:pPr>
              <w:pStyle w:val="ListParagraph"/>
              <w:ind w:left="346"/>
            </w:pPr>
          </w:p>
          <w:p w14:paraId="1FEE30F0" w14:textId="2781ACCC" w:rsidR="00277206" w:rsidRPr="001F298D" w:rsidRDefault="001F298D" w:rsidP="00277206">
            <w:pPr>
              <w:pStyle w:val="ListParagraph"/>
              <w:numPr>
                <w:ilvl w:val="0"/>
                <w:numId w:val="32"/>
              </w:numPr>
              <w:ind w:left="346"/>
            </w:pPr>
            <w:r w:rsidRPr="001F298D">
              <w:t>Development Cooperation Fund (</w:t>
            </w:r>
            <w:r w:rsidR="00277206" w:rsidRPr="001F298D">
              <w:t>DCF</w:t>
            </w:r>
            <w:r w:rsidRPr="001F298D">
              <w:t>)</w:t>
            </w:r>
            <w:r w:rsidR="00277206" w:rsidRPr="001F298D">
              <w:t xml:space="preserve"> </w:t>
            </w:r>
          </w:p>
          <w:p w14:paraId="75B6A18C" w14:textId="77777777" w:rsidR="00277206" w:rsidRPr="001F298D" w:rsidRDefault="00277206" w:rsidP="00277206">
            <w:pPr>
              <w:pStyle w:val="ListParagraph"/>
              <w:numPr>
                <w:ilvl w:val="1"/>
                <w:numId w:val="41"/>
              </w:numPr>
              <w:ind w:left="706" w:hanging="330"/>
            </w:pPr>
            <w:r w:rsidRPr="001F298D">
              <w:rPr>
                <w:sz w:val="22"/>
                <w:szCs w:val="22"/>
                <w:lang w:eastAsia="es-ES"/>
              </w:rPr>
              <w:t xml:space="preserve">Programming Cycle </w:t>
            </w:r>
            <w:r w:rsidRPr="001F298D">
              <w:rPr>
                <w:sz w:val="22"/>
                <w:szCs w:val="22"/>
              </w:rPr>
              <w:t xml:space="preserve">2021-2024: Status report on program implementation. </w:t>
            </w:r>
          </w:p>
          <w:p w14:paraId="22B16645" w14:textId="77777777" w:rsidR="00277206" w:rsidRDefault="00277206" w:rsidP="00277206">
            <w:pPr>
              <w:pStyle w:val="ListParagraph"/>
              <w:ind w:left="346"/>
            </w:pPr>
          </w:p>
          <w:p w14:paraId="60163FED" w14:textId="77777777" w:rsidR="000053B7" w:rsidRDefault="000053B7" w:rsidP="00197485">
            <w:pPr>
              <w:jc w:val="both"/>
            </w:pPr>
          </w:p>
        </w:tc>
        <w:tc>
          <w:tcPr>
            <w:tcW w:w="4140" w:type="dxa"/>
          </w:tcPr>
          <w:p w14:paraId="65148F62" w14:textId="47879D13" w:rsidR="00277206" w:rsidRDefault="00277206" w:rsidP="00277206">
            <w:pPr>
              <w:ind w:right="15"/>
              <w:contextualSpacing/>
              <w:jc w:val="both"/>
            </w:pPr>
          </w:p>
          <w:p w14:paraId="38A1BB5E" w14:textId="2F9DDA58" w:rsidR="00277206" w:rsidRDefault="00277206" w:rsidP="00277206">
            <w:pPr>
              <w:ind w:right="15"/>
              <w:contextualSpacing/>
              <w:jc w:val="both"/>
            </w:pPr>
          </w:p>
          <w:p w14:paraId="55CE2999" w14:textId="611EC54C" w:rsidR="00277206" w:rsidRDefault="00277206" w:rsidP="00277206">
            <w:pPr>
              <w:ind w:right="15"/>
              <w:contextualSpacing/>
              <w:jc w:val="both"/>
            </w:pPr>
          </w:p>
          <w:p w14:paraId="7483D1F8" w14:textId="001AFD60" w:rsidR="00277206" w:rsidRDefault="00277206" w:rsidP="00277206">
            <w:pPr>
              <w:ind w:right="15"/>
              <w:contextualSpacing/>
              <w:jc w:val="both"/>
            </w:pPr>
          </w:p>
          <w:p w14:paraId="2676FD1B" w14:textId="3DD8B540" w:rsidR="00277206" w:rsidRDefault="00277206" w:rsidP="00277206">
            <w:pPr>
              <w:ind w:right="15"/>
              <w:contextualSpacing/>
              <w:jc w:val="both"/>
            </w:pPr>
          </w:p>
          <w:p w14:paraId="3DAE2234" w14:textId="5C630971" w:rsidR="00277206" w:rsidRDefault="00277206" w:rsidP="00277206">
            <w:pPr>
              <w:ind w:right="15"/>
              <w:contextualSpacing/>
              <w:jc w:val="both"/>
            </w:pPr>
          </w:p>
          <w:p w14:paraId="5E6E2B1C" w14:textId="4378C310" w:rsidR="00277206" w:rsidRDefault="00277206" w:rsidP="00277206">
            <w:pPr>
              <w:ind w:right="15"/>
              <w:contextualSpacing/>
              <w:jc w:val="both"/>
            </w:pPr>
          </w:p>
          <w:p w14:paraId="0AE01A40" w14:textId="525BD022" w:rsidR="00277206" w:rsidRDefault="00277206" w:rsidP="00277206">
            <w:pPr>
              <w:ind w:right="15"/>
              <w:contextualSpacing/>
              <w:jc w:val="both"/>
            </w:pPr>
          </w:p>
          <w:p w14:paraId="274C7BC0" w14:textId="3C342E98" w:rsidR="00277206" w:rsidRDefault="00277206" w:rsidP="00277206">
            <w:pPr>
              <w:ind w:right="15"/>
              <w:contextualSpacing/>
              <w:jc w:val="both"/>
            </w:pPr>
          </w:p>
          <w:p w14:paraId="38EC5FC0" w14:textId="5F221D1E" w:rsidR="00277206" w:rsidRDefault="00277206" w:rsidP="00277206">
            <w:pPr>
              <w:ind w:right="15"/>
              <w:contextualSpacing/>
              <w:jc w:val="both"/>
            </w:pPr>
          </w:p>
          <w:p w14:paraId="3AC3F5F8" w14:textId="0ABFFE6B" w:rsidR="00277206" w:rsidRDefault="00277206" w:rsidP="00277206">
            <w:pPr>
              <w:ind w:right="15"/>
              <w:contextualSpacing/>
              <w:jc w:val="both"/>
            </w:pPr>
          </w:p>
          <w:p w14:paraId="029001C0" w14:textId="699FE309" w:rsidR="00277206" w:rsidRDefault="00277206" w:rsidP="00277206">
            <w:pPr>
              <w:ind w:right="15"/>
              <w:contextualSpacing/>
              <w:jc w:val="both"/>
            </w:pPr>
          </w:p>
          <w:p w14:paraId="35D5CAA1" w14:textId="65CB64B8" w:rsidR="00277206" w:rsidRDefault="00277206" w:rsidP="00277206">
            <w:pPr>
              <w:ind w:right="15"/>
              <w:contextualSpacing/>
              <w:jc w:val="both"/>
            </w:pPr>
          </w:p>
          <w:p w14:paraId="46E3C5B4" w14:textId="2B246295" w:rsidR="00277206" w:rsidRDefault="00277206" w:rsidP="00277206">
            <w:pPr>
              <w:ind w:right="15"/>
              <w:contextualSpacing/>
              <w:jc w:val="both"/>
            </w:pPr>
          </w:p>
          <w:p w14:paraId="2DE6BFF4" w14:textId="085EB49B" w:rsidR="00277206" w:rsidRDefault="00277206" w:rsidP="00277206">
            <w:pPr>
              <w:ind w:right="15"/>
              <w:contextualSpacing/>
              <w:jc w:val="both"/>
            </w:pPr>
          </w:p>
          <w:p w14:paraId="3443644B" w14:textId="186B5DC0" w:rsidR="00277206" w:rsidRDefault="00277206" w:rsidP="00277206">
            <w:pPr>
              <w:ind w:right="15"/>
              <w:contextualSpacing/>
              <w:jc w:val="both"/>
            </w:pPr>
          </w:p>
          <w:p w14:paraId="69F853AF" w14:textId="76AF3E9B" w:rsidR="00277206" w:rsidRDefault="00277206" w:rsidP="00277206">
            <w:pPr>
              <w:ind w:right="15"/>
              <w:contextualSpacing/>
              <w:jc w:val="both"/>
            </w:pPr>
          </w:p>
          <w:p w14:paraId="3C01BEF0" w14:textId="2A06D621" w:rsidR="00277206" w:rsidRDefault="00277206" w:rsidP="00277206">
            <w:pPr>
              <w:ind w:right="15"/>
              <w:contextualSpacing/>
              <w:jc w:val="both"/>
            </w:pPr>
          </w:p>
          <w:p w14:paraId="63517AC4" w14:textId="34CEE926" w:rsidR="00277206" w:rsidRDefault="00277206" w:rsidP="00277206">
            <w:pPr>
              <w:ind w:right="15"/>
              <w:contextualSpacing/>
              <w:jc w:val="both"/>
            </w:pPr>
          </w:p>
          <w:p w14:paraId="00D324E2" w14:textId="77777777" w:rsidR="001F298D" w:rsidRDefault="001F298D" w:rsidP="00277206">
            <w:pPr>
              <w:ind w:right="15"/>
              <w:contextualSpacing/>
              <w:jc w:val="both"/>
            </w:pPr>
          </w:p>
          <w:p w14:paraId="60CD8581" w14:textId="42C608E4" w:rsidR="00277206" w:rsidRPr="00A554CC" w:rsidRDefault="00277206" w:rsidP="00277206">
            <w:pPr>
              <w:pStyle w:val="ListParagraph"/>
              <w:numPr>
                <w:ilvl w:val="0"/>
                <w:numId w:val="39"/>
              </w:numPr>
              <w:ind w:left="246" w:right="15" w:hanging="246"/>
              <w:rPr>
                <w:color w:val="0000FF"/>
                <w:sz w:val="22"/>
                <w:szCs w:val="22"/>
              </w:rPr>
            </w:pPr>
            <w:r>
              <w:rPr>
                <w:sz w:val="22"/>
                <w:szCs w:val="22"/>
                <w:lang w:eastAsia="es-ES"/>
              </w:rPr>
              <w:t xml:space="preserve">Statutes of the Development Cooperation Fund (DCF). Art. 17 r -u. CIDI/doc.99/14 rev. 1. </w:t>
            </w:r>
            <w:hyperlink r:id="rId43" w:history="1">
              <w:r>
                <w:rPr>
                  <w:rStyle w:val="Hyperlink"/>
                  <w:color w:val="0000FF"/>
                  <w:sz w:val="22"/>
                  <w:szCs w:val="22"/>
                </w:rPr>
                <w:t>Español </w:t>
              </w:r>
            </w:hyperlink>
            <w:r>
              <w:rPr>
                <w:color w:val="0000FF"/>
                <w:sz w:val="22"/>
                <w:szCs w:val="22"/>
              </w:rPr>
              <w:t>- </w:t>
            </w:r>
            <w:hyperlink r:id="rId44" w:history="1">
              <w:r>
                <w:rPr>
                  <w:rStyle w:val="Hyperlink"/>
                  <w:color w:val="0000FF"/>
                  <w:sz w:val="22"/>
                  <w:szCs w:val="22"/>
                </w:rPr>
                <w:t>English</w:t>
              </w:r>
            </w:hyperlink>
          </w:p>
          <w:p w14:paraId="509F49ED" w14:textId="38F333BC" w:rsidR="000053B7" w:rsidRDefault="000053B7" w:rsidP="00197485">
            <w:pPr>
              <w:jc w:val="both"/>
            </w:pPr>
          </w:p>
        </w:tc>
        <w:tc>
          <w:tcPr>
            <w:tcW w:w="3420" w:type="dxa"/>
          </w:tcPr>
          <w:p w14:paraId="09E3F958" w14:textId="77777777" w:rsidR="000053B7" w:rsidRDefault="000053B7" w:rsidP="00197485">
            <w:pPr>
              <w:jc w:val="both"/>
            </w:pPr>
          </w:p>
        </w:tc>
      </w:tr>
    </w:tbl>
    <w:p w14:paraId="1A533187" w14:textId="57258E37" w:rsidR="00391A8F" w:rsidRDefault="00391A8F" w:rsidP="00197485">
      <w:pPr>
        <w:jc w:val="both"/>
      </w:pPr>
    </w:p>
    <w:p w14:paraId="56CDAAD2" w14:textId="2B1F2823" w:rsidR="00DF5022" w:rsidRDefault="00DF5022" w:rsidP="00197485">
      <w:pPr>
        <w:jc w:val="both"/>
      </w:pPr>
    </w:p>
    <w:p w14:paraId="44719CD5" w14:textId="1A7CE245" w:rsidR="00EF4F37" w:rsidRPr="00F475D7" w:rsidRDefault="00CB1640" w:rsidP="00EF4F37">
      <w:pPr>
        <w:ind w:right="15"/>
        <w:contextualSpacing/>
        <w:rPr>
          <w:sz w:val="22"/>
          <w:szCs w:val="22"/>
          <w:lang w:eastAsia="es-ES"/>
        </w:rPr>
      </w:pPr>
      <w:r>
        <w:t xml:space="preserve">* Working Groups: </w:t>
      </w:r>
      <w:r w:rsidRPr="000F1599">
        <w:t>Rules procedures (MB/IACD):</w:t>
      </w:r>
      <w:r w:rsidR="00EF4F37" w:rsidRPr="00EF4F37">
        <w:t xml:space="preserve"> </w:t>
      </w:r>
      <w:r w:rsidR="00EF4F37" w:rsidRPr="00F475D7">
        <w:t>Rules of Procedure of the</w:t>
      </w:r>
    </w:p>
    <w:p w14:paraId="559A750A" w14:textId="77777777" w:rsidR="00EF4F37" w:rsidRPr="00F475D7" w:rsidRDefault="00EF4F37" w:rsidP="00EF4F37">
      <w:pPr>
        <w:ind w:right="15"/>
        <w:contextualSpacing/>
        <w:rPr>
          <w:sz w:val="22"/>
          <w:szCs w:val="22"/>
          <w:lang w:eastAsia="es-ES"/>
        </w:rPr>
      </w:pPr>
      <w:r w:rsidRPr="00F475D7">
        <w:t xml:space="preserve"> Management Board of the IACD AG/RES.2881 (XLVI-O/16) rev. 1 </w:t>
      </w:r>
      <w:hyperlink r:id="rId45" w:history="1">
        <w:r w:rsidRPr="00F475D7">
          <w:rPr>
            <w:color w:val="0000FF"/>
            <w:sz w:val="22"/>
            <w:szCs w:val="22"/>
            <w:u w:val="single"/>
          </w:rPr>
          <w:t>Español</w:t>
        </w:r>
      </w:hyperlink>
      <w:r w:rsidRPr="00F475D7">
        <w:rPr>
          <w:color w:val="0000FF"/>
          <w:sz w:val="22"/>
          <w:szCs w:val="22"/>
        </w:rPr>
        <w:t> - </w:t>
      </w:r>
      <w:hyperlink r:id="rId46" w:history="1">
        <w:r w:rsidRPr="00F475D7">
          <w:rPr>
            <w:color w:val="0000FF"/>
            <w:sz w:val="22"/>
            <w:szCs w:val="22"/>
            <w:u w:val="single"/>
          </w:rPr>
          <w:t>English</w:t>
        </w:r>
      </w:hyperlink>
    </w:p>
    <w:p w14:paraId="2DC1D9D3" w14:textId="2188DC6C" w:rsidR="00CB1640" w:rsidRDefault="00CB1640" w:rsidP="00CB1640">
      <w:pPr>
        <w:jc w:val="both"/>
      </w:pPr>
    </w:p>
    <w:p w14:paraId="00CE445B" w14:textId="7667F080" w:rsidR="00CB1640" w:rsidRPr="000F1599" w:rsidRDefault="00CB1640" w:rsidP="00CB1640">
      <w:pPr>
        <w:tabs>
          <w:tab w:val="left" w:pos="1800"/>
        </w:tabs>
        <w:ind w:left="1440" w:firstLine="270"/>
        <w:jc w:val="both"/>
        <w:rPr>
          <w:i/>
          <w:iCs/>
        </w:rPr>
      </w:pPr>
      <w:r w:rsidRPr="000F1599">
        <w:rPr>
          <w:i/>
          <w:iCs/>
        </w:rPr>
        <w:t>(art.18.3 Sessions of the working groups of the Board shall be closed unless their members decide otherwise</w:t>
      </w:r>
      <w:r>
        <w:rPr>
          <w:i/>
          <w:iCs/>
        </w:rPr>
        <w:t>)</w:t>
      </w:r>
      <w:r w:rsidRPr="000F1599">
        <w:rPr>
          <w:i/>
          <w:iCs/>
        </w:rPr>
        <w:t xml:space="preserve"> </w:t>
      </w:r>
    </w:p>
    <w:p w14:paraId="0420FC3A" w14:textId="77777777" w:rsidR="00CB1640" w:rsidRPr="000F1599" w:rsidRDefault="00CB1640" w:rsidP="00CB1640">
      <w:pPr>
        <w:jc w:val="both"/>
      </w:pPr>
    </w:p>
    <w:p w14:paraId="0F904C0A" w14:textId="3E199AD9" w:rsidR="00CB1640" w:rsidRDefault="00CB1640" w:rsidP="00CB1640">
      <w:pPr>
        <w:tabs>
          <w:tab w:val="left" w:pos="1800"/>
        </w:tabs>
        <w:ind w:left="1440" w:firstLine="270"/>
        <w:jc w:val="both"/>
        <w:rPr>
          <w:i/>
          <w:iCs/>
        </w:rPr>
      </w:pPr>
      <w:r w:rsidRPr="000F1599">
        <w:rPr>
          <w:i/>
          <w:iCs/>
        </w:rPr>
        <w:t>Art. 20: Working groups shall determine procedures for the performance of their functions.</w:t>
      </w:r>
    </w:p>
    <w:p w14:paraId="77563EE9" w14:textId="42B866CE" w:rsidR="00976BC6" w:rsidRDefault="00976BC6" w:rsidP="00CB1640">
      <w:pPr>
        <w:tabs>
          <w:tab w:val="left" w:pos="1800"/>
        </w:tabs>
        <w:ind w:left="1440" w:firstLine="270"/>
        <w:jc w:val="both"/>
        <w:rPr>
          <w:i/>
          <w:iCs/>
        </w:rPr>
      </w:pPr>
    </w:p>
    <w:p w14:paraId="374CD7E9" w14:textId="1A03CEC7" w:rsidR="00976BC6" w:rsidRDefault="00976BC6" w:rsidP="00CB1640">
      <w:pPr>
        <w:tabs>
          <w:tab w:val="left" w:pos="1800"/>
        </w:tabs>
        <w:ind w:left="1440" w:firstLine="270"/>
        <w:jc w:val="both"/>
        <w:rPr>
          <w:i/>
          <w:iCs/>
        </w:rPr>
      </w:pPr>
    </w:p>
    <w:p w14:paraId="1C44A2AC" w14:textId="40F707AA" w:rsidR="00976BC6" w:rsidRPr="00610B72" w:rsidRDefault="00610B72" w:rsidP="00610B72">
      <w:pPr>
        <w:tabs>
          <w:tab w:val="left" w:pos="1800"/>
        </w:tabs>
        <w:ind w:left="1440" w:firstLine="270"/>
        <w:jc w:val="center"/>
      </w:pPr>
      <w:r>
        <w:t>WORKING GROUPS MEETINGS</w:t>
      </w:r>
    </w:p>
    <w:p w14:paraId="69039D05" w14:textId="4AABC0ED" w:rsidR="00976BC6" w:rsidRDefault="00976BC6" w:rsidP="00CB1640">
      <w:pPr>
        <w:tabs>
          <w:tab w:val="left" w:pos="1800"/>
        </w:tabs>
        <w:ind w:left="1440" w:firstLine="270"/>
        <w:jc w:val="both"/>
        <w:rPr>
          <w:i/>
          <w:iCs/>
        </w:rPr>
      </w:pPr>
    </w:p>
    <w:p w14:paraId="07813ACE" w14:textId="03B992EF" w:rsidR="00976BC6" w:rsidRPr="00527B3A" w:rsidRDefault="00976BC6" w:rsidP="00CB1640">
      <w:pPr>
        <w:tabs>
          <w:tab w:val="left" w:pos="1800"/>
        </w:tabs>
        <w:ind w:left="1440" w:firstLine="270"/>
        <w:jc w:val="both"/>
      </w:pPr>
    </w:p>
    <w:p w14:paraId="014680BE" w14:textId="1D964D85" w:rsidR="00976BC6" w:rsidRDefault="00610B72" w:rsidP="00E8351D">
      <w:pPr>
        <w:pStyle w:val="ListParagraph"/>
        <w:numPr>
          <w:ilvl w:val="0"/>
          <w:numId w:val="38"/>
        </w:numPr>
        <w:tabs>
          <w:tab w:val="left" w:pos="1800"/>
        </w:tabs>
        <w:ind w:left="990"/>
      </w:pPr>
      <w:r>
        <w:t xml:space="preserve">As stated in the </w:t>
      </w:r>
      <w:r w:rsidR="00E8351D">
        <w:t>Rules of procedures of the MB/IACD the Working Groups shall determine procedures for the performance of their functions.</w:t>
      </w:r>
    </w:p>
    <w:p w14:paraId="2A28A56F" w14:textId="77777777" w:rsidR="00E8351D" w:rsidRDefault="00E8351D" w:rsidP="00E8351D">
      <w:pPr>
        <w:tabs>
          <w:tab w:val="left" w:pos="1800"/>
        </w:tabs>
        <w:ind w:left="629"/>
      </w:pPr>
    </w:p>
    <w:p w14:paraId="529447E0" w14:textId="7181B240" w:rsidR="00E8351D" w:rsidRDefault="00E8351D" w:rsidP="00E8351D">
      <w:pPr>
        <w:pStyle w:val="ListParagraph"/>
        <w:numPr>
          <w:ilvl w:val="0"/>
          <w:numId w:val="38"/>
        </w:numPr>
        <w:tabs>
          <w:tab w:val="left" w:pos="1800"/>
        </w:tabs>
        <w:ind w:left="990"/>
      </w:pPr>
      <w:r>
        <w:t xml:space="preserve">As agreed in the </w:t>
      </w:r>
      <w:r w:rsidR="00AE4C25">
        <w:t xml:space="preserve">III </w:t>
      </w:r>
      <w:r>
        <w:t xml:space="preserve">Meeting of </w:t>
      </w:r>
      <w:r w:rsidR="00AE4C25">
        <w:t xml:space="preserve">the Specialized CIDI Meeting of High-Level Cooperation Authorities, the Working Groups will report to the </w:t>
      </w:r>
      <w:r w:rsidR="00AE4C25" w:rsidRPr="00AE4C25">
        <w:t>IACD/MB</w:t>
      </w:r>
      <w:r w:rsidR="004C3B09">
        <w:t xml:space="preserve">, therefore the Secretariat included </w:t>
      </w:r>
      <w:proofErr w:type="gramStart"/>
      <w:r w:rsidR="004C3B09">
        <w:t>a number of</w:t>
      </w:r>
      <w:proofErr w:type="gramEnd"/>
      <w:r w:rsidR="004C3B09">
        <w:t xml:space="preserve"> informal meetings to follow up on the work of the Working Groups and formal meetings where proposals will </w:t>
      </w:r>
      <w:proofErr w:type="spellStart"/>
      <w:r w:rsidR="004C3B09">
        <w:t>de</w:t>
      </w:r>
      <w:proofErr w:type="spellEnd"/>
      <w:r w:rsidR="004C3B09">
        <w:t xml:space="preserve"> discussed for approval of the MB/IACD.</w:t>
      </w:r>
    </w:p>
    <w:p w14:paraId="7A520D01" w14:textId="77777777" w:rsidR="00174795" w:rsidRDefault="00174795" w:rsidP="00174795">
      <w:pPr>
        <w:pStyle w:val="ListParagraph"/>
      </w:pPr>
    </w:p>
    <w:p w14:paraId="17A043B4" w14:textId="2DFF9B94" w:rsidR="00174795" w:rsidRPr="00610B72" w:rsidRDefault="00174795" w:rsidP="00E8351D">
      <w:pPr>
        <w:pStyle w:val="ListParagraph"/>
        <w:numPr>
          <w:ilvl w:val="0"/>
          <w:numId w:val="38"/>
        </w:numPr>
        <w:tabs>
          <w:tab w:val="left" w:pos="1800"/>
        </w:tabs>
        <w:ind w:left="990"/>
      </w:pPr>
      <w:r>
        <w:t xml:space="preserve">The Secretariat will assist the Working Groups with </w:t>
      </w:r>
      <w:r w:rsidR="00B234D8">
        <w:t xml:space="preserve">supporting and reference </w:t>
      </w:r>
      <w:r w:rsidR="00F47D18">
        <w:t>documents</w:t>
      </w:r>
      <w:r w:rsidR="00E92676">
        <w:t xml:space="preserve"> and if </w:t>
      </w:r>
      <w:r w:rsidR="00DF5022">
        <w:t>necessary,</w:t>
      </w:r>
      <w:r w:rsidR="00E92676">
        <w:t xml:space="preserve"> with the virtual platforms for these meetings.</w:t>
      </w:r>
    </w:p>
    <w:p w14:paraId="21F34220" w14:textId="0C3C81E9" w:rsidR="00976BC6" w:rsidRPr="00E8351D" w:rsidRDefault="00976BC6" w:rsidP="00CB1640">
      <w:pPr>
        <w:tabs>
          <w:tab w:val="left" w:pos="1800"/>
        </w:tabs>
        <w:ind w:left="1440" w:firstLine="270"/>
        <w:jc w:val="both"/>
      </w:pPr>
    </w:p>
    <w:p w14:paraId="20C758B9" w14:textId="1AA386ED" w:rsidR="005C0B74" w:rsidRDefault="005C0B74" w:rsidP="00CB1640">
      <w:pPr>
        <w:tabs>
          <w:tab w:val="left" w:pos="1800"/>
        </w:tabs>
        <w:ind w:left="1440" w:firstLine="270"/>
        <w:jc w:val="both"/>
        <w:rPr>
          <w:i/>
          <w:iCs/>
        </w:rPr>
      </w:pPr>
    </w:p>
    <w:p w14:paraId="0E7C0426" w14:textId="13A7C6A9" w:rsidR="005C0B74" w:rsidRDefault="00E81B3C" w:rsidP="00CB1640">
      <w:pPr>
        <w:tabs>
          <w:tab w:val="left" w:pos="1800"/>
        </w:tabs>
        <w:ind w:left="1440" w:firstLine="270"/>
        <w:jc w:val="both"/>
        <w:rPr>
          <w:i/>
          <w:iCs/>
        </w:rPr>
      </w:pPr>
      <w:r w:rsidRPr="00E81B3C">
        <w:rPr>
          <w:i/>
          <w:iCs/>
        </w:rPr>
        <w:t xml:space="preserve">Chair's suggestion: </w:t>
      </w:r>
      <w:r w:rsidR="001E1CC4">
        <w:rPr>
          <w:i/>
          <w:iCs/>
        </w:rPr>
        <w:t>To c</w:t>
      </w:r>
      <w:r w:rsidRPr="00E81B3C">
        <w:rPr>
          <w:i/>
          <w:iCs/>
        </w:rPr>
        <w:t xml:space="preserve">onsider </w:t>
      </w:r>
      <w:r w:rsidR="001E1CC4">
        <w:rPr>
          <w:i/>
          <w:iCs/>
        </w:rPr>
        <w:t xml:space="preserve">holding an </w:t>
      </w:r>
      <w:r w:rsidR="009B2D67">
        <w:rPr>
          <w:i/>
          <w:iCs/>
        </w:rPr>
        <w:t>in-person</w:t>
      </w:r>
      <w:r w:rsidR="001E1CC4">
        <w:rPr>
          <w:i/>
          <w:iCs/>
        </w:rPr>
        <w:t xml:space="preserve"> </w:t>
      </w:r>
      <w:r w:rsidRPr="00E81B3C">
        <w:rPr>
          <w:i/>
          <w:iCs/>
        </w:rPr>
        <w:t xml:space="preserve">activity </w:t>
      </w:r>
      <w:r w:rsidR="009B2D67">
        <w:rPr>
          <w:i/>
          <w:iCs/>
        </w:rPr>
        <w:t xml:space="preserve">for </w:t>
      </w:r>
      <w:r w:rsidR="009B2D67" w:rsidRPr="00E81B3C">
        <w:rPr>
          <w:i/>
          <w:iCs/>
        </w:rPr>
        <w:t>mid</w:t>
      </w:r>
      <w:r w:rsidRPr="00E81B3C">
        <w:rPr>
          <w:i/>
          <w:iCs/>
        </w:rPr>
        <w:t>-July 2022.</w:t>
      </w:r>
    </w:p>
    <w:p w14:paraId="157F17AF" w14:textId="47BC6233" w:rsidR="005C0B74" w:rsidRDefault="005C0B74" w:rsidP="00CB1640">
      <w:pPr>
        <w:tabs>
          <w:tab w:val="left" w:pos="1800"/>
        </w:tabs>
        <w:ind w:left="1440" w:firstLine="270"/>
        <w:jc w:val="both"/>
        <w:rPr>
          <w:i/>
          <w:iCs/>
        </w:rPr>
      </w:pPr>
    </w:p>
    <w:p w14:paraId="21101F43" w14:textId="028C13ED" w:rsidR="005C0B74" w:rsidRDefault="005C0B74" w:rsidP="00CB1640">
      <w:pPr>
        <w:tabs>
          <w:tab w:val="left" w:pos="1800"/>
        </w:tabs>
        <w:ind w:left="1440" w:firstLine="270"/>
        <w:jc w:val="both"/>
        <w:rPr>
          <w:i/>
          <w:iCs/>
        </w:rPr>
      </w:pPr>
    </w:p>
    <w:p w14:paraId="4278D22E" w14:textId="77777777" w:rsidR="00976BC6" w:rsidRDefault="00976BC6" w:rsidP="00976BC6">
      <w:pPr>
        <w:tabs>
          <w:tab w:val="left" w:pos="1800"/>
        </w:tabs>
        <w:ind w:left="1440" w:hanging="1440"/>
        <w:jc w:val="center"/>
      </w:pPr>
      <w:r w:rsidRPr="00976BC6">
        <w:t>Schedule of Meetings of Ministers and High-Level Authorities within the Framework of CIDI</w:t>
      </w:r>
    </w:p>
    <w:p w14:paraId="6E1E5238" w14:textId="380C4190" w:rsidR="00976BC6" w:rsidRPr="00976BC6" w:rsidRDefault="00976BC6" w:rsidP="00976BC6">
      <w:pPr>
        <w:tabs>
          <w:tab w:val="left" w:pos="1800"/>
        </w:tabs>
        <w:ind w:left="1440" w:hanging="1440"/>
        <w:jc w:val="center"/>
        <w:rPr>
          <w:sz w:val="22"/>
          <w:szCs w:val="22"/>
          <w:lang w:eastAsia="es-ES"/>
        </w:rPr>
      </w:pPr>
      <w:r w:rsidRPr="00976BC6">
        <w:t>AG/RES. 2967 (LI-O/21) (Advancing</w:t>
      </w:r>
      <w:r>
        <w:t xml:space="preserve"> Hemispheric Initiatives on </w:t>
      </w:r>
      <w:r w:rsidR="007714F6">
        <w:t>Integral Development: Promoting Resilience</w:t>
      </w:r>
    </w:p>
    <w:p w14:paraId="21EFC706" w14:textId="77777777" w:rsidR="00976BC6" w:rsidRPr="00976BC6" w:rsidRDefault="00976BC6" w:rsidP="00976BC6">
      <w:pPr>
        <w:tabs>
          <w:tab w:val="left" w:pos="1800"/>
        </w:tabs>
        <w:ind w:left="1440" w:hanging="1440"/>
        <w:jc w:val="center"/>
      </w:pPr>
    </w:p>
    <w:tbl>
      <w:tblPr>
        <w:tblW w:w="10900" w:type="dxa"/>
        <w:jc w:val="center"/>
        <w:tblLayout w:type="fixed"/>
        <w:tblLook w:val="0400" w:firstRow="0" w:lastRow="0" w:firstColumn="0" w:lastColumn="0" w:noHBand="0" w:noVBand="1"/>
      </w:tblPr>
      <w:tblGrid>
        <w:gridCol w:w="1250"/>
        <w:gridCol w:w="1620"/>
        <w:gridCol w:w="1620"/>
        <w:gridCol w:w="1530"/>
        <w:gridCol w:w="1429"/>
        <w:gridCol w:w="10"/>
        <w:gridCol w:w="1686"/>
        <w:gridCol w:w="1519"/>
        <w:gridCol w:w="236"/>
      </w:tblGrid>
      <w:tr w:rsidR="00976BC6" w:rsidRPr="00DC764B" w14:paraId="09D6D13B" w14:textId="77777777" w:rsidTr="00E4533F">
        <w:trPr>
          <w:gridAfter w:val="1"/>
          <w:wAfter w:w="236" w:type="dxa"/>
          <w:trHeight w:val="88"/>
          <w:jc w:val="center"/>
        </w:trPr>
        <w:tc>
          <w:tcPr>
            <w:tcW w:w="125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7479D3E6" w14:textId="1B6AEA61"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9"/>
                <w:szCs w:val="19"/>
                <w:lang w:val="es-ES"/>
              </w:rPr>
            </w:pPr>
            <w:r w:rsidRPr="00976BC6">
              <w:br/>
            </w:r>
            <w:r w:rsidRPr="00976BC6">
              <w:br/>
            </w:r>
            <w:proofErr w:type="spellStart"/>
            <w:r w:rsidRPr="00DC764B">
              <w:rPr>
                <w:sz w:val="19"/>
                <w:szCs w:val="19"/>
                <w:lang w:val="es-ES"/>
              </w:rPr>
              <w:t>Sectoral</w:t>
            </w:r>
            <w:proofErr w:type="spellEnd"/>
            <w:r w:rsidRPr="00DC764B">
              <w:rPr>
                <w:sz w:val="19"/>
                <w:szCs w:val="19"/>
                <w:lang w:val="es-ES"/>
              </w:rPr>
              <w:t xml:space="preserve"> </w:t>
            </w:r>
            <w:proofErr w:type="spellStart"/>
            <w:r w:rsidRPr="00DC764B">
              <w:rPr>
                <w:sz w:val="19"/>
                <w:szCs w:val="19"/>
                <w:lang w:val="es-ES"/>
              </w:rPr>
              <w:t>Process</w:t>
            </w:r>
            <w:proofErr w:type="spellEnd"/>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00C31C4A"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center"/>
              <w:rPr>
                <w:sz w:val="19"/>
                <w:szCs w:val="19"/>
                <w:lang w:val="es-ES"/>
              </w:rPr>
            </w:pPr>
            <w:r w:rsidRPr="00DC764B">
              <w:rPr>
                <w:sz w:val="19"/>
                <w:szCs w:val="19"/>
                <w:lang w:val="es-ES"/>
              </w:rPr>
              <w:t>2021</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5820EE91"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19"/>
                <w:szCs w:val="19"/>
                <w:lang w:val="es-ES"/>
              </w:rPr>
            </w:pPr>
            <w:r w:rsidRPr="00DC764B">
              <w:rPr>
                <w:sz w:val="19"/>
                <w:szCs w:val="19"/>
                <w:lang w:val="es-ES"/>
              </w:rPr>
              <w:t>2022</w:t>
            </w:r>
          </w:p>
        </w:tc>
        <w:tc>
          <w:tcPr>
            <w:tcW w:w="1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026D068D"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19"/>
                <w:szCs w:val="19"/>
                <w:lang w:val="es-ES"/>
              </w:rPr>
            </w:pPr>
            <w:r w:rsidRPr="00DC764B">
              <w:rPr>
                <w:sz w:val="19"/>
                <w:szCs w:val="19"/>
                <w:lang w:val="es-ES"/>
              </w:rPr>
              <w:t>2023</w:t>
            </w:r>
          </w:p>
        </w:tc>
        <w:tc>
          <w:tcPr>
            <w:tcW w:w="1439" w:type="dxa"/>
            <w:gridSpan w:val="2"/>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2BA0EDF2"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19"/>
                <w:szCs w:val="19"/>
                <w:lang w:val="es-ES"/>
              </w:rPr>
            </w:pPr>
            <w:r w:rsidRPr="00DC764B">
              <w:rPr>
                <w:sz w:val="19"/>
                <w:szCs w:val="19"/>
                <w:lang w:val="es-ES"/>
              </w:rPr>
              <w:t>2024</w:t>
            </w:r>
          </w:p>
        </w:tc>
        <w:tc>
          <w:tcPr>
            <w:tcW w:w="1686"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57D52286"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19"/>
                <w:szCs w:val="19"/>
                <w:lang w:val="es-ES"/>
              </w:rPr>
            </w:pPr>
            <w:r w:rsidRPr="00DC764B">
              <w:rPr>
                <w:sz w:val="19"/>
                <w:szCs w:val="19"/>
                <w:lang w:val="es-ES"/>
              </w:rPr>
              <w:t>2025</w:t>
            </w:r>
          </w:p>
        </w:tc>
        <w:tc>
          <w:tcPr>
            <w:tcW w:w="1519"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269A55B5"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19"/>
                <w:szCs w:val="19"/>
                <w:lang w:val="es-ES"/>
              </w:rPr>
            </w:pPr>
            <w:r w:rsidRPr="00DC764B">
              <w:rPr>
                <w:sz w:val="19"/>
                <w:szCs w:val="19"/>
                <w:lang w:val="es-ES"/>
              </w:rPr>
              <w:t>2026</w:t>
            </w:r>
          </w:p>
        </w:tc>
      </w:tr>
      <w:tr w:rsidR="00976BC6" w:rsidRPr="00DC764B" w14:paraId="02251272" w14:textId="77777777" w:rsidTr="00E4533F">
        <w:trPr>
          <w:gridAfter w:val="1"/>
          <w:wAfter w:w="236" w:type="dxa"/>
          <w:trHeight w:val="993"/>
          <w:jc w:val="center"/>
        </w:trPr>
        <w:tc>
          <w:tcPr>
            <w:tcW w:w="125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1257B0F"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9"/>
                <w:szCs w:val="19"/>
                <w:lang w:val="es-ES"/>
              </w:rPr>
            </w:pPr>
            <w:r w:rsidRPr="00DC764B">
              <w:rPr>
                <w:sz w:val="19"/>
                <w:szCs w:val="19"/>
                <w:lang w:val="es-ES"/>
              </w:rPr>
              <w:t xml:space="preserve">1. </w:t>
            </w:r>
            <w:proofErr w:type="spellStart"/>
            <w:r w:rsidRPr="00DC764B">
              <w:rPr>
                <w:sz w:val="19"/>
                <w:szCs w:val="19"/>
                <w:lang w:val="es-ES"/>
              </w:rPr>
              <w:t>Tourism</w:t>
            </w:r>
            <w:proofErr w:type="spellEnd"/>
          </w:p>
          <w:p w14:paraId="65EEB1E2"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9"/>
                <w:szCs w:val="19"/>
                <w:lang w:val="es-ES"/>
              </w:rPr>
            </w:pPr>
          </w:p>
        </w:tc>
        <w:tc>
          <w:tcPr>
            <w:tcW w:w="1620" w:type="dxa"/>
            <w:tcBorders>
              <w:top w:val="single" w:sz="24"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12B173A"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9"/>
                <w:szCs w:val="19"/>
              </w:rPr>
            </w:pPr>
            <w:r w:rsidRPr="00DC764B">
              <w:rPr>
                <w:sz w:val="19"/>
                <w:szCs w:val="19"/>
                <w:lang w:val="en"/>
              </w:rPr>
              <w:t>XXV Ministerial of Tourism</w:t>
            </w:r>
          </w:p>
          <w:p w14:paraId="3D26C3AB"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i/>
                <w:sz w:val="19"/>
                <w:szCs w:val="19"/>
              </w:rPr>
            </w:pPr>
            <w:r w:rsidRPr="00DC764B">
              <w:rPr>
                <w:i/>
                <w:sz w:val="19"/>
                <w:szCs w:val="19"/>
                <w:lang w:val="en"/>
              </w:rPr>
              <w:t>(</w:t>
            </w:r>
            <w:proofErr w:type="gramStart"/>
            <w:r w:rsidRPr="00DC764B">
              <w:rPr>
                <w:i/>
                <w:sz w:val="19"/>
                <w:szCs w:val="19"/>
                <w:lang w:val="en"/>
              </w:rPr>
              <w:t>virtual</w:t>
            </w:r>
            <w:proofErr w:type="gramEnd"/>
            <w:r w:rsidRPr="00DC764B">
              <w:rPr>
                <w:i/>
                <w:sz w:val="19"/>
                <w:szCs w:val="19"/>
                <w:lang w:val="en"/>
              </w:rPr>
              <w:t>, October 6</w:t>
            </w:r>
            <w:r w:rsidRPr="00DC764B">
              <w:rPr>
                <w:i/>
                <w:sz w:val="19"/>
                <w:szCs w:val="19"/>
              </w:rPr>
              <w:t>)</w:t>
            </w:r>
          </w:p>
        </w:tc>
        <w:tc>
          <w:tcPr>
            <w:tcW w:w="16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32D486C"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sz w:val="19"/>
                <w:szCs w:val="19"/>
              </w:rPr>
            </w:pPr>
          </w:p>
        </w:tc>
        <w:tc>
          <w:tcPr>
            <w:tcW w:w="1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B400DC8"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9"/>
                <w:szCs w:val="19"/>
                <w:lang w:val="es-ES"/>
              </w:rPr>
            </w:pPr>
            <w:r w:rsidRPr="00DC764B">
              <w:rPr>
                <w:sz w:val="19"/>
                <w:szCs w:val="19"/>
                <w:lang w:val="en"/>
              </w:rPr>
              <w:t>III Meeting of CITUR</w:t>
            </w:r>
          </w:p>
        </w:tc>
        <w:tc>
          <w:tcPr>
            <w:tcW w:w="1429"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35D947C"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70" w:right="14"/>
              <w:jc w:val="both"/>
              <w:rPr>
                <w:sz w:val="19"/>
                <w:szCs w:val="19"/>
              </w:rPr>
            </w:pPr>
            <w:r w:rsidRPr="00DC764B">
              <w:rPr>
                <w:sz w:val="19"/>
                <w:szCs w:val="19"/>
                <w:lang w:val="en"/>
              </w:rPr>
              <w:t>XXVI Ministerial of Tourism</w:t>
            </w:r>
          </w:p>
          <w:p w14:paraId="6816494A"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19"/>
                <w:szCs w:val="19"/>
              </w:rPr>
            </w:pPr>
            <w:r w:rsidRPr="00DC764B">
              <w:rPr>
                <w:i/>
                <w:sz w:val="19"/>
                <w:szCs w:val="19"/>
                <w:lang w:val="en"/>
              </w:rPr>
              <w:t>(Ecuador)</w:t>
            </w:r>
          </w:p>
        </w:tc>
        <w:tc>
          <w:tcPr>
            <w:tcW w:w="1696" w:type="dxa"/>
            <w:gridSpan w:val="2"/>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A06799E"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70" w:right="14"/>
              <w:jc w:val="both"/>
              <w:rPr>
                <w:i/>
                <w:sz w:val="19"/>
                <w:szCs w:val="19"/>
              </w:rPr>
            </w:pPr>
          </w:p>
        </w:tc>
        <w:tc>
          <w:tcPr>
            <w:tcW w:w="1519"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5748528"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97" w:right="14"/>
              <w:jc w:val="both"/>
              <w:rPr>
                <w:sz w:val="19"/>
                <w:szCs w:val="19"/>
                <w:lang w:val="es-ES"/>
              </w:rPr>
            </w:pPr>
            <w:r w:rsidRPr="00DC764B">
              <w:rPr>
                <w:sz w:val="19"/>
                <w:szCs w:val="19"/>
                <w:lang w:val="en"/>
              </w:rPr>
              <w:t xml:space="preserve">IV Meeting of </w:t>
            </w:r>
            <w:r w:rsidRPr="00DC764B">
              <w:rPr>
                <w:sz w:val="19"/>
                <w:szCs w:val="19"/>
                <w:lang w:val="es-ES"/>
              </w:rPr>
              <w:t>CITUR</w:t>
            </w:r>
          </w:p>
        </w:tc>
      </w:tr>
      <w:tr w:rsidR="00976BC6" w:rsidRPr="00DC764B" w14:paraId="62D05C2A" w14:textId="77777777" w:rsidTr="00E4533F">
        <w:trPr>
          <w:gridAfter w:val="1"/>
          <w:wAfter w:w="236" w:type="dxa"/>
          <w:trHeight w:val="790"/>
          <w:jc w:val="center"/>
        </w:trPr>
        <w:tc>
          <w:tcPr>
            <w:tcW w:w="125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63415AC1"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9"/>
                <w:szCs w:val="19"/>
                <w:lang w:val="es-ES"/>
              </w:rPr>
            </w:pPr>
            <w:r w:rsidRPr="00DC764B">
              <w:rPr>
                <w:sz w:val="19"/>
                <w:szCs w:val="19"/>
                <w:lang w:val="es-ES"/>
              </w:rPr>
              <w:t xml:space="preserve">2. </w:t>
            </w:r>
            <w:proofErr w:type="spellStart"/>
            <w:r w:rsidRPr="00DC764B">
              <w:rPr>
                <w:sz w:val="19"/>
                <w:szCs w:val="19"/>
                <w:lang w:val="es-ES"/>
              </w:rPr>
              <w:t>Ports</w:t>
            </w:r>
            <w:proofErr w:type="spellEnd"/>
          </w:p>
          <w:p w14:paraId="5D4398EC"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9"/>
                <w:szCs w:val="19"/>
                <w:lang w:val="es-ES"/>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54E7B6A"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9"/>
                <w:szCs w:val="19"/>
              </w:rPr>
            </w:pPr>
            <w:r w:rsidRPr="00DC764B">
              <w:rPr>
                <w:sz w:val="19"/>
                <w:szCs w:val="19"/>
                <w:lang w:val="en"/>
              </w:rPr>
              <w:t>XII CIP Meeting</w:t>
            </w:r>
          </w:p>
          <w:p w14:paraId="2EE157A4"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9"/>
                <w:szCs w:val="19"/>
              </w:rPr>
            </w:pPr>
            <w:r w:rsidRPr="00DC764B">
              <w:rPr>
                <w:i/>
                <w:sz w:val="19"/>
                <w:szCs w:val="19"/>
                <w:lang w:val="en"/>
              </w:rPr>
              <w:t>(</w:t>
            </w:r>
            <w:proofErr w:type="gramStart"/>
            <w:r w:rsidRPr="00DC764B">
              <w:rPr>
                <w:i/>
                <w:sz w:val="19"/>
                <w:szCs w:val="19"/>
                <w:lang w:val="en"/>
              </w:rPr>
              <w:t>virtual,,</w:t>
            </w:r>
            <w:proofErr w:type="gramEnd"/>
            <w:r w:rsidRPr="00DC764B">
              <w:rPr>
                <w:i/>
                <w:sz w:val="19"/>
                <w:szCs w:val="19"/>
                <w:lang w:val="en"/>
              </w:rPr>
              <w:t xml:space="preserve"> 19-21 May</w:t>
            </w:r>
            <w:r w:rsidRPr="00DC764B">
              <w:rPr>
                <w:i/>
                <w:sz w:val="19"/>
                <w:szCs w:val="19"/>
              </w:rPr>
              <w:t>)</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5EC0905"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9"/>
                <w:szCs w:val="19"/>
              </w:rPr>
            </w:pPr>
            <w:r w:rsidRPr="00DC764B">
              <w:rPr>
                <w:sz w:val="19"/>
                <w:szCs w:val="19"/>
                <w:lang w:val="en"/>
              </w:rPr>
              <w:t>XXII Meeting of the IPC Executive Committee</w:t>
            </w:r>
          </w:p>
          <w:p w14:paraId="1B22C183"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iCs/>
                <w:sz w:val="19"/>
                <w:szCs w:val="19"/>
                <w:lang w:val="es-ES"/>
              </w:rPr>
            </w:pPr>
            <w:r w:rsidRPr="00DC764B">
              <w:rPr>
                <w:i/>
                <w:sz w:val="19"/>
                <w:szCs w:val="19"/>
                <w:lang w:val="en"/>
              </w:rPr>
              <w:t>(Colonia, Uruguay, March)</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F667703"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19"/>
                <w:szCs w:val="19"/>
              </w:rPr>
            </w:pPr>
            <w:r w:rsidRPr="00DC764B">
              <w:rPr>
                <w:sz w:val="19"/>
                <w:szCs w:val="19"/>
                <w:lang w:val="en"/>
              </w:rPr>
              <w:t>XIII CIP Meeting and XXIII CIP Executive Committee Meeting</w:t>
            </w:r>
          </w:p>
          <w:p w14:paraId="38F07F50"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19"/>
                <w:szCs w:val="19"/>
                <w:lang w:val="es-ES"/>
              </w:rPr>
            </w:pPr>
            <w:r w:rsidRPr="00DC764B">
              <w:rPr>
                <w:i/>
                <w:sz w:val="19"/>
                <w:szCs w:val="19"/>
                <w:lang w:val="en"/>
              </w:rPr>
              <w:t>(Roatan, Honduras, June)</w:t>
            </w: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D50F600"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19"/>
                <w:szCs w:val="19"/>
              </w:rPr>
            </w:pPr>
            <w:r w:rsidRPr="00DC764B">
              <w:rPr>
                <w:sz w:val="19"/>
                <w:szCs w:val="19"/>
                <w:lang w:val="en"/>
              </w:rPr>
              <w:t>XXIV Meeting of the IPC Executive Committee</w:t>
            </w:r>
          </w:p>
          <w:p w14:paraId="25FA6B51"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i/>
                <w:sz w:val="19"/>
                <w:szCs w:val="19"/>
                <w:lang w:val="es-ES"/>
              </w:rPr>
            </w:pPr>
            <w:r w:rsidRPr="00DC764B">
              <w:rPr>
                <w:i/>
                <w:sz w:val="19"/>
                <w:szCs w:val="19"/>
                <w:lang w:val="en"/>
              </w:rPr>
              <w:t>(</w:t>
            </w:r>
            <w:proofErr w:type="gramStart"/>
            <w:r w:rsidRPr="00DC764B">
              <w:rPr>
                <w:i/>
                <w:sz w:val="19"/>
                <w:szCs w:val="19"/>
                <w:lang w:val="en"/>
              </w:rPr>
              <w:t>host</w:t>
            </w:r>
            <w:proofErr w:type="gramEnd"/>
            <w:r w:rsidRPr="00DC764B">
              <w:rPr>
                <w:i/>
                <w:sz w:val="19"/>
                <w:szCs w:val="19"/>
                <w:lang w:val="en"/>
              </w:rPr>
              <w:t xml:space="preserve"> to be defined</w:t>
            </w:r>
            <w:r w:rsidRPr="00DC764B">
              <w:rPr>
                <w:i/>
                <w:sz w:val="19"/>
                <w:szCs w:val="19"/>
                <w:lang w:val="es-ES"/>
              </w:rPr>
              <w:t>)</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2F3CC15"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80" w:right="14"/>
              <w:jc w:val="both"/>
              <w:rPr>
                <w:i/>
                <w:sz w:val="19"/>
                <w:szCs w:val="19"/>
              </w:rPr>
            </w:pPr>
            <w:r w:rsidRPr="00DC764B">
              <w:rPr>
                <w:sz w:val="19"/>
                <w:szCs w:val="19"/>
                <w:lang w:val="en"/>
              </w:rPr>
              <w:t>XIV CIP Meeting and XXV Meeting of the CIP Executive Committee</w:t>
            </w:r>
          </w:p>
          <w:p w14:paraId="2DE90A50"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80" w:right="14"/>
              <w:jc w:val="both"/>
              <w:rPr>
                <w:sz w:val="19"/>
                <w:szCs w:val="19"/>
                <w:lang w:val="es-ES"/>
              </w:rPr>
            </w:pPr>
            <w:r w:rsidRPr="00DC764B">
              <w:rPr>
                <w:i/>
                <w:sz w:val="19"/>
                <w:szCs w:val="19"/>
                <w:lang w:val="en"/>
              </w:rPr>
              <w:t>(</w:t>
            </w:r>
            <w:proofErr w:type="gramStart"/>
            <w:r w:rsidRPr="00DC764B">
              <w:rPr>
                <w:i/>
                <w:sz w:val="19"/>
                <w:szCs w:val="19"/>
                <w:lang w:val="en"/>
              </w:rPr>
              <w:t>host</w:t>
            </w:r>
            <w:proofErr w:type="gramEnd"/>
            <w:r w:rsidRPr="00DC764B">
              <w:rPr>
                <w:i/>
                <w:sz w:val="19"/>
                <w:szCs w:val="19"/>
                <w:lang w:val="en"/>
              </w:rPr>
              <w:t xml:space="preserve"> to be defined</w:t>
            </w:r>
            <w:r w:rsidRPr="00DC764B">
              <w:rPr>
                <w:i/>
                <w:sz w:val="19"/>
                <w:szCs w:val="19"/>
                <w:lang w:val="es-ES"/>
              </w:rPr>
              <w:t>)</w:t>
            </w:r>
          </w:p>
          <w:p w14:paraId="603D59E1"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270" w:right="14"/>
              <w:jc w:val="both"/>
              <w:rPr>
                <w:sz w:val="19"/>
                <w:szCs w:val="19"/>
                <w:lang w:val="es-ES"/>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CADFD22"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19"/>
                <w:szCs w:val="19"/>
              </w:rPr>
            </w:pPr>
            <w:r w:rsidRPr="00DC764B">
              <w:rPr>
                <w:sz w:val="19"/>
                <w:szCs w:val="19"/>
                <w:lang w:val="en"/>
              </w:rPr>
              <w:t>XXVI Meeting of the CIP Executive Committee</w:t>
            </w:r>
          </w:p>
          <w:p w14:paraId="29D4C683"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80" w:right="14"/>
              <w:jc w:val="both"/>
              <w:rPr>
                <w:i/>
                <w:sz w:val="19"/>
                <w:szCs w:val="19"/>
                <w:lang w:val="es-ES"/>
              </w:rPr>
            </w:pPr>
            <w:r w:rsidRPr="00DC764B">
              <w:rPr>
                <w:i/>
                <w:sz w:val="19"/>
                <w:szCs w:val="19"/>
                <w:lang w:val="en"/>
              </w:rPr>
              <w:t>(</w:t>
            </w:r>
            <w:proofErr w:type="gramStart"/>
            <w:r w:rsidRPr="00DC764B">
              <w:rPr>
                <w:i/>
                <w:sz w:val="19"/>
                <w:szCs w:val="19"/>
                <w:lang w:val="en"/>
              </w:rPr>
              <w:t>host</w:t>
            </w:r>
            <w:proofErr w:type="gramEnd"/>
            <w:r w:rsidRPr="00DC764B">
              <w:rPr>
                <w:i/>
                <w:sz w:val="19"/>
                <w:szCs w:val="19"/>
                <w:lang w:val="en"/>
              </w:rPr>
              <w:t xml:space="preserve"> to be defined)</w:t>
            </w:r>
          </w:p>
        </w:tc>
      </w:tr>
      <w:tr w:rsidR="00976BC6" w:rsidRPr="00DC764B" w14:paraId="5D0BDBA2" w14:textId="77777777" w:rsidTr="00E4533F">
        <w:trPr>
          <w:gridAfter w:val="1"/>
          <w:wAfter w:w="236" w:type="dxa"/>
          <w:trHeight w:val="516"/>
          <w:jc w:val="center"/>
        </w:trPr>
        <w:tc>
          <w:tcPr>
            <w:tcW w:w="125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E6CA985"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9"/>
                <w:szCs w:val="19"/>
                <w:lang w:val="es-ES"/>
              </w:rPr>
            </w:pPr>
            <w:r w:rsidRPr="00DC764B">
              <w:rPr>
                <w:sz w:val="19"/>
                <w:szCs w:val="19"/>
                <w:lang w:val="es-ES"/>
              </w:rPr>
              <w:t xml:space="preserve">3. </w:t>
            </w:r>
            <w:proofErr w:type="spellStart"/>
            <w:r w:rsidRPr="00DC764B">
              <w:rPr>
                <w:sz w:val="19"/>
                <w:szCs w:val="19"/>
                <w:lang w:val="es-ES"/>
              </w:rPr>
              <w:t>Education</w:t>
            </w:r>
            <w:proofErr w:type="spellEnd"/>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9B05398"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9"/>
                <w:szCs w:val="19"/>
                <w:lang w:val="en"/>
              </w:rPr>
            </w:pPr>
            <w:r w:rsidRPr="00DC764B">
              <w:rPr>
                <w:sz w:val="19"/>
                <w:szCs w:val="19"/>
                <w:lang w:val="en"/>
              </w:rPr>
              <w:t xml:space="preserve">IX Meeting of CIE </w:t>
            </w:r>
            <w:r w:rsidRPr="00DC764B">
              <w:rPr>
                <w:i/>
                <w:sz w:val="19"/>
                <w:szCs w:val="19"/>
                <w:lang w:val="en"/>
              </w:rPr>
              <w:t>(virtual, 18-19 November)</w:t>
            </w:r>
          </w:p>
          <w:p w14:paraId="5C83C6DC"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9"/>
                <w:szCs w:val="19"/>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670BB31"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9"/>
                <w:szCs w:val="19"/>
              </w:rPr>
            </w:pPr>
            <w:r w:rsidRPr="00DC764B">
              <w:rPr>
                <w:sz w:val="19"/>
                <w:szCs w:val="19"/>
                <w:lang w:val="en"/>
              </w:rPr>
              <w:t>XI Ministerial of Education</w:t>
            </w:r>
          </w:p>
          <w:p w14:paraId="6DCA1566"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9"/>
                <w:szCs w:val="19"/>
              </w:rPr>
            </w:pPr>
            <w:r w:rsidRPr="00DC764B">
              <w:rPr>
                <w:i/>
                <w:sz w:val="19"/>
                <w:szCs w:val="19"/>
                <w:lang w:val="en"/>
              </w:rPr>
              <w:t>(</w:t>
            </w:r>
            <w:proofErr w:type="gramStart"/>
            <w:r w:rsidRPr="00DC764B">
              <w:rPr>
                <w:i/>
                <w:sz w:val="19"/>
                <w:szCs w:val="19"/>
                <w:lang w:val="en"/>
              </w:rPr>
              <w:t>host</w:t>
            </w:r>
            <w:proofErr w:type="gramEnd"/>
            <w:r w:rsidRPr="00DC764B">
              <w:rPr>
                <w:i/>
                <w:sz w:val="19"/>
                <w:szCs w:val="19"/>
                <w:lang w:val="en"/>
              </w:rPr>
              <w:t xml:space="preserve"> to be defined)</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CA3D8A5"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i/>
                <w:sz w:val="19"/>
                <w:szCs w:val="19"/>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4BB360A"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80" w:right="14"/>
              <w:jc w:val="both"/>
              <w:rPr>
                <w:sz w:val="19"/>
                <w:szCs w:val="19"/>
                <w:lang w:val="es-ES"/>
              </w:rPr>
            </w:pPr>
            <w:r w:rsidRPr="00DC764B">
              <w:rPr>
                <w:sz w:val="19"/>
                <w:szCs w:val="19"/>
                <w:lang w:val="en"/>
              </w:rPr>
              <w:t>X Meeting of the CIE</w:t>
            </w:r>
          </w:p>
          <w:p w14:paraId="0D150077"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19"/>
                <w:szCs w:val="19"/>
                <w:lang w:val="es-ES"/>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9BF9F1B"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9"/>
                <w:szCs w:val="19"/>
              </w:rPr>
            </w:pPr>
            <w:r w:rsidRPr="00DC764B">
              <w:rPr>
                <w:sz w:val="19"/>
                <w:szCs w:val="19"/>
                <w:lang w:val="en"/>
              </w:rPr>
              <w:t>XII Ministerial of Education</w:t>
            </w:r>
          </w:p>
          <w:p w14:paraId="4747D2C2"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80" w:right="14"/>
              <w:jc w:val="both"/>
              <w:rPr>
                <w:sz w:val="19"/>
                <w:szCs w:val="19"/>
              </w:rPr>
            </w:pPr>
            <w:r w:rsidRPr="00DC764B">
              <w:rPr>
                <w:i/>
                <w:sz w:val="19"/>
                <w:szCs w:val="19"/>
                <w:lang w:val="en"/>
              </w:rPr>
              <w:t>(</w:t>
            </w:r>
            <w:proofErr w:type="gramStart"/>
            <w:r w:rsidRPr="00DC764B">
              <w:rPr>
                <w:i/>
                <w:sz w:val="19"/>
                <w:szCs w:val="19"/>
                <w:lang w:val="en"/>
              </w:rPr>
              <w:t>host</w:t>
            </w:r>
            <w:proofErr w:type="gramEnd"/>
            <w:r w:rsidRPr="00DC764B">
              <w:rPr>
                <w:i/>
                <w:sz w:val="19"/>
                <w:szCs w:val="19"/>
                <w:lang w:val="en"/>
              </w:rPr>
              <w:t xml:space="preserve"> to be defined</w:t>
            </w:r>
            <w:r w:rsidRPr="00DC764B">
              <w:rPr>
                <w:i/>
                <w:sz w:val="19"/>
                <w:szCs w:val="19"/>
              </w:rPr>
              <w:t>)</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96D315F"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80" w:right="14"/>
              <w:jc w:val="both"/>
              <w:rPr>
                <w:i/>
                <w:sz w:val="19"/>
                <w:szCs w:val="19"/>
              </w:rPr>
            </w:pPr>
          </w:p>
        </w:tc>
      </w:tr>
      <w:tr w:rsidR="00976BC6" w:rsidRPr="00DC764B" w14:paraId="63B1C986" w14:textId="77777777" w:rsidTr="00E4533F">
        <w:trPr>
          <w:gridAfter w:val="1"/>
          <w:wAfter w:w="236" w:type="dxa"/>
          <w:trHeight w:val="669"/>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AF5B2B0"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9"/>
                <w:szCs w:val="19"/>
                <w:lang w:val="es-ES"/>
              </w:rPr>
            </w:pPr>
            <w:r w:rsidRPr="00DC764B">
              <w:rPr>
                <w:sz w:val="19"/>
                <w:szCs w:val="19"/>
                <w:lang w:val="es-ES"/>
              </w:rPr>
              <w:t>4. Cooperation</w:t>
            </w: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ED4E5CD"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9"/>
                <w:szCs w:val="19"/>
              </w:rPr>
            </w:pPr>
            <w:r w:rsidRPr="00DC764B">
              <w:rPr>
                <w:sz w:val="19"/>
                <w:szCs w:val="19"/>
                <w:lang w:val="en"/>
              </w:rPr>
              <w:t>III Ministerial of Cooperation</w:t>
            </w:r>
          </w:p>
          <w:p w14:paraId="3880B779"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19"/>
                <w:szCs w:val="19"/>
              </w:rPr>
            </w:pPr>
            <w:r w:rsidRPr="00DC764B">
              <w:rPr>
                <w:i/>
                <w:sz w:val="19"/>
                <w:szCs w:val="19"/>
                <w:lang w:val="en"/>
              </w:rPr>
              <w:t>(</w:t>
            </w:r>
            <w:proofErr w:type="gramStart"/>
            <w:r w:rsidRPr="00DC764B">
              <w:rPr>
                <w:i/>
                <w:sz w:val="19"/>
                <w:szCs w:val="19"/>
                <w:lang w:val="en"/>
              </w:rPr>
              <w:t>virtual</w:t>
            </w:r>
            <w:proofErr w:type="gramEnd"/>
            <w:r w:rsidRPr="00DC764B">
              <w:rPr>
                <w:i/>
                <w:sz w:val="19"/>
                <w:szCs w:val="19"/>
                <w:lang w:val="en"/>
              </w:rPr>
              <w:t xml:space="preserve"> 2-3 December)</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D0B7A2B"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sz w:val="19"/>
                <w:szCs w:val="19"/>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C5A9BF5"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9"/>
                <w:szCs w:val="19"/>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B1E0C20"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19"/>
                <w:szCs w:val="19"/>
              </w:rPr>
            </w:pPr>
            <w:r w:rsidRPr="00DC764B">
              <w:rPr>
                <w:sz w:val="19"/>
                <w:szCs w:val="19"/>
                <w:lang w:val="en"/>
              </w:rPr>
              <w:t>IV Ministerial of Cooperation</w:t>
            </w:r>
          </w:p>
          <w:p w14:paraId="0AC406DD"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19"/>
                <w:szCs w:val="19"/>
              </w:rPr>
            </w:pPr>
            <w:r w:rsidRPr="00DC764B">
              <w:rPr>
                <w:i/>
                <w:sz w:val="19"/>
                <w:szCs w:val="19"/>
                <w:lang w:val="en"/>
              </w:rPr>
              <w:t>(</w:t>
            </w:r>
            <w:proofErr w:type="gramStart"/>
            <w:r w:rsidRPr="00DC764B">
              <w:rPr>
                <w:i/>
                <w:sz w:val="19"/>
                <w:szCs w:val="19"/>
                <w:lang w:val="en"/>
              </w:rPr>
              <w:t>host</w:t>
            </w:r>
            <w:proofErr w:type="gramEnd"/>
            <w:r w:rsidRPr="00DC764B">
              <w:rPr>
                <w:i/>
                <w:sz w:val="19"/>
                <w:szCs w:val="19"/>
                <w:lang w:val="en"/>
              </w:rPr>
              <w:t xml:space="preserve"> to be defined</w:t>
            </w:r>
            <w:r w:rsidRPr="00DC764B">
              <w:rPr>
                <w:i/>
                <w:sz w:val="19"/>
                <w:szCs w:val="19"/>
              </w:rPr>
              <w:t>)</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D47FA98"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80" w:right="14" w:firstLine="5"/>
              <w:jc w:val="both"/>
              <w:rPr>
                <w:i/>
                <w:sz w:val="19"/>
                <w:szCs w:val="19"/>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D65566F"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80" w:right="14"/>
              <w:jc w:val="both"/>
              <w:rPr>
                <w:sz w:val="19"/>
                <w:szCs w:val="19"/>
              </w:rPr>
            </w:pPr>
          </w:p>
        </w:tc>
      </w:tr>
      <w:tr w:rsidR="00976BC6" w:rsidRPr="00DC764B" w14:paraId="674CCA52" w14:textId="77777777" w:rsidTr="00E4533F">
        <w:trPr>
          <w:gridAfter w:val="1"/>
          <w:wAfter w:w="236" w:type="dxa"/>
          <w:trHeight w:val="658"/>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68CF46B"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26" w:right="14"/>
              <w:rPr>
                <w:sz w:val="19"/>
                <w:szCs w:val="19"/>
                <w:lang w:val="es-ES"/>
              </w:rPr>
            </w:pPr>
            <w:r w:rsidRPr="00DC764B">
              <w:rPr>
                <w:sz w:val="19"/>
                <w:szCs w:val="19"/>
                <w:lang w:val="es-ES"/>
              </w:rPr>
              <w:t>5. Social Development</w:t>
            </w: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889856F"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9"/>
                <w:szCs w:val="19"/>
                <w:lang w:val="es-ES"/>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ED0E7FD"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9"/>
                <w:szCs w:val="19"/>
              </w:rPr>
            </w:pPr>
            <w:r w:rsidRPr="00DC764B">
              <w:rPr>
                <w:sz w:val="19"/>
                <w:szCs w:val="19"/>
                <w:lang w:val="en"/>
              </w:rPr>
              <w:t>V Ministerial of Social Development</w:t>
            </w:r>
          </w:p>
          <w:p w14:paraId="1F60A7A2"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9"/>
                <w:szCs w:val="19"/>
              </w:rPr>
            </w:pPr>
            <w:r w:rsidRPr="00DC764B">
              <w:rPr>
                <w:i/>
                <w:sz w:val="19"/>
                <w:szCs w:val="19"/>
                <w:lang w:val="en"/>
              </w:rPr>
              <w:t>(Dominican Republic, 17-18 November</w:t>
            </w:r>
            <w:r w:rsidRPr="00DC764B">
              <w:rPr>
                <w:i/>
                <w:sz w:val="19"/>
                <w:szCs w:val="19"/>
              </w:rPr>
              <w:t>)</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A0BB9B5"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i/>
                <w:sz w:val="19"/>
                <w:szCs w:val="19"/>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EE03604"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19"/>
                <w:szCs w:val="19"/>
                <w:lang w:val="es-ES"/>
              </w:rPr>
            </w:pPr>
            <w:r w:rsidRPr="00DC764B">
              <w:rPr>
                <w:sz w:val="19"/>
                <w:szCs w:val="19"/>
                <w:lang w:val="en"/>
              </w:rPr>
              <w:t>VI Meeting of CIDES</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4A84E216"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80" w:right="14"/>
              <w:jc w:val="both"/>
              <w:rPr>
                <w:sz w:val="19"/>
                <w:szCs w:val="19"/>
              </w:rPr>
            </w:pPr>
            <w:r w:rsidRPr="00DC764B">
              <w:rPr>
                <w:sz w:val="19"/>
                <w:szCs w:val="19"/>
                <w:lang w:val="en"/>
              </w:rPr>
              <w:t>VI Ministerial of Social Development</w:t>
            </w:r>
          </w:p>
          <w:p w14:paraId="66E24D64"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80" w:right="14" w:firstLine="5"/>
              <w:jc w:val="both"/>
              <w:rPr>
                <w:sz w:val="19"/>
                <w:szCs w:val="19"/>
              </w:rPr>
            </w:pPr>
            <w:r w:rsidRPr="00DC764B">
              <w:rPr>
                <w:i/>
                <w:sz w:val="19"/>
                <w:szCs w:val="19"/>
                <w:lang w:val="en"/>
              </w:rPr>
              <w:t>(</w:t>
            </w:r>
            <w:proofErr w:type="gramStart"/>
            <w:r w:rsidRPr="00DC764B">
              <w:rPr>
                <w:i/>
                <w:sz w:val="19"/>
                <w:szCs w:val="19"/>
                <w:lang w:val="en"/>
              </w:rPr>
              <w:t>host</w:t>
            </w:r>
            <w:proofErr w:type="gramEnd"/>
            <w:r w:rsidRPr="00DC764B">
              <w:rPr>
                <w:i/>
                <w:sz w:val="19"/>
                <w:szCs w:val="19"/>
                <w:lang w:val="en"/>
              </w:rPr>
              <w:t xml:space="preserve"> to be defined</w:t>
            </w:r>
            <w:r w:rsidRPr="00DC764B">
              <w:rPr>
                <w:i/>
                <w:sz w:val="19"/>
                <w:szCs w:val="19"/>
              </w:rPr>
              <w:t>)</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2BFE8A5"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i/>
                <w:sz w:val="19"/>
                <w:szCs w:val="19"/>
              </w:rPr>
            </w:pPr>
          </w:p>
        </w:tc>
      </w:tr>
      <w:tr w:rsidR="00976BC6" w:rsidRPr="00DC764B" w14:paraId="1039B9A0" w14:textId="77777777" w:rsidTr="00E4533F">
        <w:trPr>
          <w:gridAfter w:val="1"/>
          <w:wAfter w:w="236" w:type="dxa"/>
          <w:trHeight w:val="669"/>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7FA9777"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9"/>
                <w:szCs w:val="19"/>
                <w:lang w:val="es-ES"/>
              </w:rPr>
            </w:pPr>
            <w:r w:rsidRPr="00DC764B">
              <w:rPr>
                <w:sz w:val="19"/>
                <w:szCs w:val="19"/>
                <w:lang w:val="es-ES"/>
              </w:rPr>
              <w:t>6. Culture</w:t>
            </w:r>
          </w:p>
          <w:p w14:paraId="33916462"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9"/>
                <w:szCs w:val="19"/>
                <w:lang w:val="es-ES"/>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BC4C742"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9"/>
                <w:szCs w:val="19"/>
              </w:rPr>
            </w:pPr>
            <w:r w:rsidRPr="00DC764B">
              <w:rPr>
                <w:sz w:val="19"/>
                <w:szCs w:val="19"/>
                <w:lang w:val="en"/>
              </w:rPr>
              <w:t>VI Meeting of CIC</w:t>
            </w:r>
          </w:p>
          <w:p w14:paraId="771D3000"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9"/>
                <w:szCs w:val="19"/>
              </w:rPr>
            </w:pPr>
            <w:r w:rsidRPr="00DC764B">
              <w:rPr>
                <w:i/>
                <w:sz w:val="19"/>
                <w:szCs w:val="19"/>
                <w:lang w:val="en"/>
              </w:rPr>
              <w:t>(April 27</w:t>
            </w:r>
            <w:r w:rsidRPr="00DC764B">
              <w:rPr>
                <w:i/>
                <w:sz w:val="19"/>
                <w:szCs w:val="19"/>
              </w:rPr>
              <w:t>)</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5C7681C"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9"/>
                <w:szCs w:val="19"/>
              </w:rPr>
            </w:pPr>
            <w:r w:rsidRPr="00DC764B">
              <w:rPr>
                <w:sz w:val="19"/>
                <w:szCs w:val="19"/>
                <w:lang w:val="en"/>
              </w:rPr>
              <w:t xml:space="preserve">IX Ministerial of Culture </w:t>
            </w:r>
            <w:r w:rsidRPr="00DC764B">
              <w:rPr>
                <w:i/>
                <w:sz w:val="19"/>
                <w:szCs w:val="19"/>
                <w:lang w:val="en"/>
              </w:rPr>
              <w:t>(Guatemala</w:t>
            </w:r>
            <w:r w:rsidRPr="00DC764B">
              <w:rPr>
                <w:i/>
                <w:sz w:val="19"/>
                <w:szCs w:val="19"/>
              </w:rPr>
              <w:t>)</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DF1DA9B"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9"/>
                <w:szCs w:val="19"/>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25C3D63"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19"/>
                <w:szCs w:val="19"/>
                <w:lang w:val="es-ES"/>
              </w:rPr>
            </w:pPr>
            <w:r w:rsidRPr="00DC764B">
              <w:rPr>
                <w:sz w:val="19"/>
                <w:szCs w:val="19"/>
                <w:lang w:val="en"/>
              </w:rPr>
              <w:t xml:space="preserve">VII Meeting </w:t>
            </w:r>
            <w:proofErr w:type="gramStart"/>
            <w:r w:rsidRPr="00DC764B">
              <w:rPr>
                <w:sz w:val="19"/>
                <w:szCs w:val="19"/>
                <w:lang w:val="en"/>
              </w:rPr>
              <w:t>of  CIC</w:t>
            </w:r>
            <w:proofErr w:type="gramEnd"/>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7ABA09C"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80" w:right="14"/>
              <w:jc w:val="both"/>
              <w:rPr>
                <w:sz w:val="19"/>
                <w:szCs w:val="19"/>
              </w:rPr>
            </w:pPr>
            <w:r w:rsidRPr="00DC764B">
              <w:rPr>
                <w:sz w:val="19"/>
                <w:szCs w:val="19"/>
                <w:lang w:val="en"/>
              </w:rPr>
              <w:t xml:space="preserve">X Ministerial of Culture </w:t>
            </w:r>
            <w:r w:rsidRPr="00DC764B">
              <w:rPr>
                <w:i/>
                <w:sz w:val="19"/>
                <w:szCs w:val="19"/>
                <w:lang w:val="en"/>
              </w:rPr>
              <w:t>(host to be defined</w:t>
            </w:r>
            <w:r w:rsidRPr="00DC764B">
              <w:rPr>
                <w:i/>
                <w:sz w:val="19"/>
                <w:szCs w:val="19"/>
              </w:rPr>
              <w:t>)</w:t>
            </w: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7E3D4980"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74" w:right="14"/>
              <w:jc w:val="both"/>
              <w:rPr>
                <w:sz w:val="19"/>
                <w:szCs w:val="19"/>
              </w:rPr>
            </w:pPr>
          </w:p>
        </w:tc>
      </w:tr>
      <w:tr w:rsidR="00976BC6" w:rsidRPr="00DC764B" w14:paraId="632F9DA2" w14:textId="77777777" w:rsidTr="00E4533F">
        <w:trPr>
          <w:gridAfter w:val="1"/>
          <w:wAfter w:w="236" w:type="dxa"/>
          <w:trHeight w:val="828"/>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192E800"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120" w:right="14" w:hanging="120"/>
              <w:jc w:val="both"/>
              <w:rPr>
                <w:sz w:val="19"/>
                <w:szCs w:val="19"/>
                <w:lang w:val="es-ES"/>
              </w:rPr>
            </w:pPr>
            <w:r w:rsidRPr="00DC764B">
              <w:rPr>
                <w:sz w:val="19"/>
                <w:szCs w:val="19"/>
                <w:lang w:val="es-ES"/>
              </w:rPr>
              <w:t xml:space="preserve">7.Sustainable </w:t>
            </w:r>
            <w:proofErr w:type="spellStart"/>
            <w:r w:rsidRPr="00DC764B">
              <w:rPr>
                <w:sz w:val="19"/>
                <w:szCs w:val="19"/>
                <w:lang w:val="es-ES"/>
              </w:rPr>
              <w:t>Develop-ment</w:t>
            </w:r>
            <w:proofErr w:type="spellEnd"/>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BDAF64E"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9"/>
                <w:szCs w:val="19"/>
                <w:lang w:val="es-ES"/>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A27F1EB"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9"/>
                <w:szCs w:val="19"/>
              </w:rPr>
            </w:pPr>
            <w:r w:rsidRPr="00DC764B">
              <w:rPr>
                <w:sz w:val="19"/>
                <w:szCs w:val="19"/>
                <w:lang w:val="en"/>
              </w:rPr>
              <w:t>VI Meeting of CIDS</w:t>
            </w:r>
          </w:p>
          <w:p w14:paraId="59788735"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9"/>
                <w:szCs w:val="19"/>
              </w:rPr>
            </w:pPr>
            <w:r w:rsidRPr="00DC764B">
              <w:rPr>
                <w:sz w:val="19"/>
                <w:szCs w:val="19"/>
                <w:lang w:val="en"/>
              </w:rPr>
              <w:t>and IV Ministerial of Sustainable Development</w:t>
            </w:r>
          </w:p>
          <w:p w14:paraId="7FE7D6FD"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sz w:val="19"/>
                <w:szCs w:val="19"/>
              </w:rPr>
            </w:pPr>
            <w:r w:rsidRPr="00DC764B">
              <w:rPr>
                <w:i/>
                <w:sz w:val="19"/>
                <w:szCs w:val="19"/>
                <w:lang w:val="en"/>
              </w:rPr>
              <w:t>(</w:t>
            </w:r>
            <w:proofErr w:type="gramStart"/>
            <w:r w:rsidRPr="00DC764B">
              <w:rPr>
                <w:i/>
                <w:sz w:val="19"/>
                <w:szCs w:val="19"/>
                <w:lang w:val="en"/>
              </w:rPr>
              <w:t>host</w:t>
            </w:r>
            <w:proofErr w:type="gramEnd"/>
            <w:r w:rsidRPr="00DC764B">
              <w:rPr>
                <w:i/>
                <w:sz w:val="19"/>
                <w:szCs w:val="19"/>
                <w:lang w:val="en"/>
              </w:rPr>
              <w:t xml:space="preserve"> and dates to be defined)</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C2FA6D6"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9"/>
                <w:szCs w:val="19"/>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B20548E"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9"/>
                <w:szCs w:val="19"/>
                <w:lang w:val="es-ES"/>
              </w:rPr>
            </w:pPr>
            <w:r w:rsidRPr="00DC764B">
              <w:rPr>
                <w:sz w:val="19"/>
                <w:szCs w:val="19"/>
                <w:lang w:val="en"/>
              </w:rPr>
              <w:t>VII Meeting of CIDS</w:t>
            </w:r>
          </w:p>
          <w:p w14:paraId="3258AC52"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9"/>
                <w:szCs w:val="19"/>
                <w:lang w:val="es-ES"/>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ED78C60"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85" w:right="14" w:firstLine="5"/>
              <w:jc w:val="both"/>
              <w:rPr>
                <w:sz w:val="19"/>
                <w:szCs w:val="19"/>
              </w:rPr>
            </w:pPr>
            <w:r w:rsidRPr="00DC764B">
              <w:rPr>
                <w:sz w:val="19"/>
                <w:szCs w:val="19"/>
                <w:lang w:val="en"/>
              </w:rPr>
              <w:t>V Ministerial of Sustainable Development</w:t>
            </w:r>
          </w:p>
          <w:p w14:paraId="7E30F665"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81" w:right="14"/>
              <w:jc w:val="both"/>
              <w:rPr>
                <w:i/>
                <w:sz w:val="19"/>
                <w:szCs w:val="19"/>
              </w:rPr>
            </w:pPr>
            <w:r w:rsidRPr="00DC764B">
              <w:rPr>
                <w:i/>
                <w:sz w:val="19"/>
                <w:szCs w:val="19"/>
                <w:lang w:val="en"/>
              </w:rPr>
              <w:t>(</w:t>
            </w:r>
            <w:proofErr w:type="gramStart"/>
            <w:r w:rsidRPr="00DC764B">
              <w:rPr>
                <w:i/>
                <w:sz w:val="19"/>
                <w:szCs w:val="19"/>
                <w:lang w:val="en"/>
              </w:rPr>
              <w:t>host</w:t>
            </w:r>
            <w:proofErr w:type="gramEnd"/>
            <w:r w:rsidRPr="00DC764B">
              <w:rPr>
                <w:i/>
                <w:sz w:val="19"/>
                <w:szCs w:val="19"/>
                <w:lang w:val="en"/>
              </w:rPr>
              <w:t xml:space="preserve"> to be defined</w:t>
            </w:r>
            <w:r w:rsidRPr="00DC764B">
              <w:rPr>
                <w:i/>
                <w:sz w:val="19"/>
                <w:szCs w:val="19"/>
              </w:rPr>
              <w:t>)</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7697162"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9"/>
                <w:szCs w:val="19"/>
              </w:rPr>
            </w:pPr>
          </w:p>
        </w:tc>
      </w:tr>
      <w:tr w:rsidR="00976BC6" w:rsidRPr="00DC764B" w14:paraId="52DC234B" w14:textId="77777777" w:rsidTr="00E4533F">
        <w:trPr>
          <w:gridAfter w:val="1"/>
          <w:wAfter w:w="236" w:type="dxa"/>
          <w:trHeight w:val="44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4BF324F"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120" w:right="14" w:hanging="120"/>
              <w:jc w:val="both"/>
              <w:rPr>
                <w:sz w:val="19"/>
                <w:szCs w:val="19"/>
                <w:lang w:val="es-ES"/>
              </w:rPr>
            </w:pPr>
            <w:r w:rsidRPr="00DC764B">
              <w:rPr>
                <w:sz w:val="19"/>
                <w:szCs w:val="19"/>
                <w:lang w:val="es-ES"/>
              </w:rPr>
              <w:t>8.Science &amp; Techno-</w:t>
            </w:r>
            <w:proofErr w:type="spellStart"/>
            <w:r w:rsidRPr="00DC764B">
              <w:rPr>
                <w:sz w:val="19"/>
                <w:szCs w:val="19"/>
                <w:lang w:val="es-ES"/>
              </w:rPr>
              <w:t>logy</w:t>
            </w:r>
            <w:proofErr w:type="spellEnd"/>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5F9CE1A"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9"/>
                <w:szCs w:val="19"/>
              </w:rPr>
            </w:pPr>
            <w:r w:rsidRPr="00DC764B">
              <w:rPr>
                <w:sz w:val="19"/>
                <w:szCs w:val="19"/>
                <w:lang w:val="en"/>
              </w:rPr>
              <w:t>VI Ministerial of Science and Technology</w:t>
            </w:r>
          </w:p>
          <w:p w14:paraId="7B648745"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3" w:right="14"/>
              <w:jc w:val="both"/>
              <w:rPr>
                <w:sz w:val="19"/>
                <w:szCs w:val="19"/>
                <w:lang w:val="es-ES"/>
              </w:rPr>
            </w:pPr>
            <w:r w:rsidRPr="00DC764B">
              <w:rPr>
                <w:i/>
                <w:sz w:val="19"/>
                <w:szCs w:val="19"/>
                <w:lang w:val="en"/>
              </w:rPr>
              <w:t>(</w:t>
            </w:r>
            <w:proofErr w:type="gramStart"/>
            <w:r w:rsidRPr="00DC764B">
              <w:rPr>
                <w:i/>
                <w:sz w:val="19"/>
                <w:szCs w:val="19"/>
                <w:lang w:val="en"/>
              </w:rPr>
              <w:t>virtual</w:t>
            </w:r>
            <w:proofErr w:type="gramEnd"/>
            <w:r w:rsidRPr="00DC764B">
              <w:rPr>
                <w:i/>
                <w:sz w:val="19"/>
                <w:szCs w:val="19"/>
                <w:lang w:val="en"/>
              </w:rPr>
              <w:t xml:space="preserve"> 7 December</w:t>
            </w:r>
            <w:r w:rsidRPr="00DC764B">
              <w:rPr>
                <w:i/>
                <w:sz w:val="19"/>
                <w:szCs w:val="19"/>
                <w:lang w:val="es-ES"/>
              </w:rPr>
              <w:t>)</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AA65B60"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i/>
                <w:sz w:val="19"/>
                <w:szCs w:val="19"/>
                <w:lang w:val="es-ES"/>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B0C4EB6"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9"/>
                <w:szCs w:val="19"/>
                <w:lang w:val="es-ES"/>
              </w:rPr>
            </w:pPr>
            <w:r w:rsidRPr="00DC764B">
              <w:rPr>
                <w:sz w:val="19"/>
                <w:szCs w:val="19"/>
                <w:lang w:val="en"/>
              </w:rPr>
              <w:t xml:space="preserve">X MEETING </w:t>
            </w:r>
            <w:proofErr w:type="gramStart"/>
            <w:r w:rsidRPr="00DC764B">
              <w:rPr>
                <w:sz w:val="19"/>
                <w:szCs w:val="19"/>
                <w:lang w:val="en"/>
              </w:rPr>
              <w:t>of  COMCYT</w:t>
            </w:r>
            <w:proofErr w:type="gramEnd"/>
          </w:p>
          <w:p w14:paraId="623477FA"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9"/>
                <w:szCs w:val="19"/>
                <w:lang w:val="es-ES"/>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1EBA630"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81" w:right="14"/>
              <w:jc w:val="both"/>
              <w:rPr>
                <w:sz w:val="19"/>
                <w:szCs w:val="19"/>
              </w:rPr>
            </w:pPr>
            <w:r w:rsidRPr="00DC764B">
              <w:rPr>
                <w:sz w:val="19"/>
                <w:szCs w:val="19"/>
                <w:lang w:val="en"/>
              </w:rPr>
              <w:t>VII Ministerial of Science and Technology</w:t>
            </w:r>
          </w:p>
          <w:p w14:paraId="1853364A"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9"/>
                <w:szCs w:val="19"/>
                <w:lang w:val="es-ES"/>
              </w:rPr>
            </w:pPr>
            <w:r w:rsidRPr="00DC764B">
              <w:rPr>
                <w:i/>
                <w:sz w:val="19"/>
                <w:szCs w:val="19"/>
                <w:lang w:val="en"/>
              </w:rPr>
              <w:t>(</w:t>
            </w:r>
            <w:proofErr w:type="gramStart"/>
            <w:r w:rsidRPr="00DC764B">
              <w:rPr>
                <w:i/>
                <w:sz w:val="19"/>
                <w:szCs w:val="19"/>
                <w:lang w:val="en"/>
              </w:rPr>
              <w:t>host</w:t>
            </w:r>
            <w:proofErr w:type="gramEnd"/>
            <w:r w:rsidRPr="00DC764B">
              <w:rPr>
                <w:i/>
                <w:sz w:val="19"/>
                <w:szCs w:val="19"/>
                <w:lang w:val="en"/>
              </w:rPr>
              <w:t xml:space="preserve"> to be defined</w:t>
            </w:r>
            <w:r w:rsidRPr="00DC764B">
              <w:rPr>
                <w:i/>
                <w:sz w:val="19"/>
                <w:szCs w:val="19"/>
                <w:lang w:val="es-ES"/>
              </w:rPr>
              <w:t>)</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B5666DC"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81" w:right="14" w:firstLine="4"/>
              <w:jc w:val="both"/>
              <w:rPr>
                <w:i/>
                <w:sz w:val="19"/>
                <w:szCs w:val="19"/>
                <w:lang w:val="es-ES"/>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CB4E5AE"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270" w:right="14"/>
              <w:jc w:val="both"/>
              <w:rPr>
                <w:sz w:val="19"/>
                <w:szCs w:val="19"/>
                <w:lang w:val="es-ES"/>
              </w:rPr>
            </w:pPr>
          </w:p>
        </w:tc>
      </w:tr>
      <w:tr w:rsidR="00976BC6" w:rsidRPr="00DC764B" w14:paraId="4547C111" w14:textId="77777777" w:rsidTr="00E4533F">
        <w:trPr>
          <w:gridAfter w:val="1"/>
          <w:wAfter w:w="236" w:type="dxa"/>
          <w:trHeight w:val="81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242E157"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9"/>
                <w:szCs w:val="19"/>
                <w:lang w:val="es-ES"/>
              </w:rPr>
            </w:pPr>
            <w:r w:rsidRPr="00DC764B">
              <w:rPr>
                <w:sz w:val="19"/>
                <w:szCs w:val="19"/>
                <w:lang w:val="es-ES"/>
              </w:rPr>
              <w:t>9. Labor</w:t>
            </w:r>
          </w:p>
          <w:p w14:paraId="3ACBB26E"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9"/>
                <w:szCs w:val="19"/>
                <w:lang w:val="es-ES"/>
              </w:rPr>
            </w:pP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388E80C"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9"/>
                <w:szCs w:val="19"/>
              </w:rPr>
            </w:pPr>
            <w:r w:rsidRPr="00DC764B">
              <w:rPr>
                <w:sz w:val="19"/>
                <w:szCs w:val="19"/>
                <w:lang w:val="en"/>
              </w:rPr>
              <w:t xml:space="preserve">XXI Labor Ministerial-IACML </w:t>
            </w:r>
            <w:r w:rsidRPr="00DC764B">
              <w:rPr>
                <w:i/>
                <w:sz w:val="19"/>
                <w:szCs w:val="19"/>
                <w:lang w:val="en"/>
              </w:rPr>
              <w:t>(22-24 September)</w:t>
            </w: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63AF625"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sz w:val="19"/>
                <w:szCs w:val="19"/>
              </w:rPr>
            </w:pP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F019E7E"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9"/>
                <w:szCs w:val="19"/>
              </w:rPr>
            </w:pPr>
            <w:r w:rsidRPr="00DC764B">
              <w:rPr>
                <w:sz w:val="19"/>
                <w:szCs w:val="19"/>
                <w:lang w:val="en"/>
              </w:rPr>
              <w:t xml:space="preserve">Meeting of </w:t>
            </w:r>
            <w:proofErr w:type="gramStart"/>
            <w:r w:rsidRPr="00DC764B">
              <w:rPr>
                <w:sz w:val="19"/>
                <w:szCs w:val="19"/>
                <w:lang w:val="en"/>
              </w:rPr>
              <w:t>the  IACML</w:t>
            </w:r>
            <w:proofErr w:type="gramEnd"/>
            <w:r w:rsidRPr="00DC764B">
              <w:rPr>
                <w:sz w:val="19"/>
                <w:szCs w:val="19"/>
                <w:lang w:val="en"/>
              </w:rPr>
              <w:t xml:space="preserve"> Working Groups</w:t>
            </w:r>
          </w:p>
          <w:p w14:paraId="3C2A1254"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9"/>
                <w:szCs w:val="19"/>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50DF017"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19"/>
                <w:szCs w:val="19"/>
                <w:lang w:val="es-US"/>
              </w:rPr>
            </w:pPr>
            <w:r w:rsidRPr="00DC764B">
              <w:rPr>
                <w:sz w:val="19"/>
                <w:szCs w:val="19"/>
                <w:lang w:val="es-US"/>
              </w:rPr>
              <w:t>XXII Labor Ministerial-IACML</w:t>
            </w:r>
          </w:p>
          <w:p w14:paraId="72C07872"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19"/>
                <w:szCs w:val="19"/>
                <w:lang w:val="es-US"/>
              </w:rPr>
            </w:pPr>
            <w:r w:rsidRPr="00DC764B">
              <w:rPr>
                <w:i/>
                <w:sz w:val="19"/>
                <w:szCs w:val="19"/>
                <w:lang w:val="es-US"/>
              </w:rPr>
              <w:t>(Colombia)</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CD9A24D"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81" w:right="14"/>
              <w:jc w:val="both"/>
              <w:rPr>
                <w:i/>
                <w:sz w:val="19"/>
                <w:szCs w:val="19"/>
                <w:lang w:val="es-US"/>
              </w:rPr>
            </w:pP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5450E71" w14:textId="27AEE11F" w:rsidR="00976BC6" w:rsidRPr="00DC764B" w:rsidRDefault="00976BC6" w:rsidP="000C0F37">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9"/>
                <w:szCs w:val="19"/>
              </w:rPr>
            </w:pPr>
            <w:r w:rsidRPr="00DC764B">
              <w:rPr>
                <w:sz w:val="19"/>
                <w:szCs w:val="19"/>
                <w:lang w:val="en"/>
              </w:rPr>
              <w:t>Meeting of the IACML Working Groups</w:t>
            </w:r>
          </w:p>
        </w:tc>
      </w:tr>
      <w:tr w:rsidR="00976BC6" w:rsidRPr="00DC764B" w14:paraId="61AA6167" w14:textId="77777777" w:rsidTr="00E4533F">
        <w:trPr>
          <w:gridAfter w:val="1"/>
          <w:wAfter w:w="236" w:type="dxa"/>
          <w:trHeight w:val="149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6CC695F8"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i/>
                <w:sz w:val="19"/>
                <w:szCs w:val="19"/>
              </w:rPr>
            </w:pPr>
            <w:r w:rsidRPr="00DC764B">
              <w:rPr>
                <w:i/>
                <w:sz w:val="19"/>
                <w:szCs w:val="19"/>
              </w:rPr>
              <w:t>Other meetings*</w:t>
            </w:r>
          </w:p>
          <w:p w14:paraId="19744169"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9"/>
                <w:szCs w:val="19"/>
              </w:rPr>
            </w:pPr>
            <w:r w:rsidRPr="00DC764B">
              <w:rPr>
                <w:i/>
                <w:sz w:val="19"/>
                <w:szCs w:val="19"/>
              </w:rPr>
              <w:t>(</w:t>
            </w:r>
            <w:proofErr w:type="gramStart"/>
            <w:r w:rsidRPr="00DC764B">
              <w:rPr>
                <w:i/>
                <w:sz w:val="19"/>
                <w:szCs w:val="19"/>
              </w:rPr>
              <w:t>for</w:t>
            </w:r>
            <w:proofErr w:type="gramEnd"/>
            <w:r w:rsidRPr="00DC764B">
              <w:rPr>
                <w:i/>
                <w:sz w:val="19"/>
                <w:szCs w:val="19"/>
              </w:rPr>
              <w:t xml:space="preserve"> reference only)</w:t>
            </w:r>
          </w:p>
          <w:p w14:paraId="1BFE056E"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9"/>
                <w:szCs w:val="19"/>
              </w:rPr>
            </w:pPr>
          </w:p>
        </w:tc>
        <w:tc>
          <w:tcPr>
            <w:tcW w:w="1620" w:type="dxa"/>
            <w:tcBorders>
              <w:top w:val="single" w:sz="8" w:space="0" w:color="FFFFFF"/>
              <w:left w:val="single" w:sz="24" w:space="0" w:color="FFFFFF"/>
              <w:bottom w:val="single" w:sz="8" w:space="0" w:color="FFFFFF"/>
              <w:right w:val="single" w:sz="8" w:space="0" w:color="FFFFFF"/>
            </w:tcBorders>
            <w:shd w:val="clear" w:color="auto" w:fill="EAF1DD"/>
            <w:tcMar>
              <w:top w:w="14" w:type="dxa"/>
              <w:left w:w="108" w:type="dxa"/>
              <w:bottom w:w="14" w:type="dxa"/>
              <w:right w:w="108" w:type="dxa"/>
            </w:tcMar>
          </w:tcPr>
          <w:p w14:paraId="7B230DD8"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9"/>
                <w:szCs w:val="19"/>
                <w:lang w:val="pt-BR"/>
              </w:rPr>
            </w:pPr>
            <w:r w:rsidRPr="00DC764B">
              <w:rPr>
                <w:sz w:val="19"/>
                <w:szCs w:val="19"/>
                <w:lang w:val="pt-BR"/>
              </w:rPr>
              <w:t>XI Americas Competitiveness Forum</w:t>
            </w:r>
          </w:p>
          <w:p w14:paraId="0AD72337"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sz w:val="19"/>
                <w:szCs w:val="19"/>
                <w:lang w:val="pt-BR"/>
              </w:rPr>
            </w:pPr>
            <w:r w:rsidRPr="00DC764B">
              <w:rPr>
                <w:i/>
                <w:sz w:val="19"/>
                <w:szCs w:val="19"/>
                <w:lang w:val="pt-BR"/>
              </w:rPr>
              <w:t>(Ecuador, February)</w:t>
            </w:r>
          </w:p>
          <w:p w14:paraId="7A6E9F50"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9"/>
                <w:szCs w:val="19"/>
                <w:lang w:val="pt-BR"/>
              </w:rPr>
            </w:pPr>
          </w:p>
          <w:p w14:paraId="00E2B1F5"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9"/>
                <w:szCs w:val="19"/>
              </w:rPr>
            </w:pPr>
            <w:r w:rsidRPr="00DC764B">
              <w:rPr>
                <w:sz w:val="19"/>
                <w:szCs w:val="19"/>
                <w:lang w:val="en"/>
              </w:rPr>
              <w:t xml:space="preserve">VII Inter-American Dialogue of High Authorities of </w:t>
            </w:r>
            <w:r w:rsidRPr="00DC764B">
              <w:rPr>
                <w:smallCaps/>
                <w:sz w:val="19"/>
                <w:szCs w:val="19"/>
                <w:lang w:val="en"/>
              </w:rPr>
              <w:t>MSMEs</w:t>
            </w:r>
            <w:r w:rsidRPr="00DC764B">
              <w:rPr>
                <w:sz w:val="19"/>
                <w:szCs w:val="19"/>
                <w:lang w:val="en"/>
              </w:rPr>
              <w:t xml:space="preserve"> </w:t>
            </w:r>
            <w:r w:rsidRPr="00DC764B">
              <w:rPr>
                <w:i/>
                <w:sz w:val="19"/>
                <w:szCs w:val="19"/>
                <w:lang w:val="en"/>
              </w:rPr>
              <w:t>(Chile, September 9 and 10)</w:t>
            </w:r>
            <w:r w:rsidRPr="00DC764B">
              <w:rPr>
                <w:i/>
                <w:sz w:val="19"/>
                <w:szCs w:val="19"/>
              </w:rPr>
              <w:t>)</w:t>
            </w:r>
          </w:p>
          <w:p w14:paraId="13D1BB14"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9"/>
                <w:szCs w:val="19"/>
              </w:rPr>
            </w:pPr>
          </w:p>
          <w:p w14:paraId="7002B525"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9"/>
                <w:szCs w:val="19"/>
                <w:lang w:val="es-ES"/>
              </w:rPr>
            </w:pPr>
            <w:proofErr w:type="spellStart"/>
            <w:r w:rsidRPr="00DC764B">
              <w:rPr>
                <w:sz w:val="19"/>
                <w:szCs w:val="19"/>
                <w:lang w:val="en"/>
              </w:rPr>
              <w:t>Prospecta</w:t>
            </w:r>
            <w:proofErr w:type="spellEnd"/>
            <w:r w:rsidRPr="00DC764B">
              <w:rPr>
                <w:sz w:val="19"/>
                <w:szCs w:val="19"/>
                <w:lang w:val="en"/>
              </w:rPr>
              <w:t xml:space="preserve"> Americas</w:t>
            </w:r>
          </w:p>
          <w:p w14:paraId="32EC51B4"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sz w:val="19"/>
                <w:szCs w:val="19"/>
                <w:lang w:val="es-ES"/>
              </w:rPr>
            </w:pPr>
            <w:r w:rsidRPr="00DC764B">
              <w:rPr>
                <w:i/>
                <w:sz w:val="19"/>
                <w:szCs w:val="19"/>
                <w:lang w:val="en"/>
              </w:rPr>
              <w:t>(Mexico, 27-28 October)</w:t>
            </w:r>
          </w:p>
          <w:p w14:paraId="2F072EFF"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9"/>
                <w:szCs w:val="19"/>
                <w:lang w:val="es-ES"/>
              </w:rPr>
            </w:pPr>
          </w:p>
          <w:p w14:paraId="41A2C6DA"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9"/>
                <w:szCs w:val="19"/>
                <w:lang w:val="es-ES"/>
              </w:rPr>
            </w:pPr>
            <w:r w:rsidRPr="00DC764B">
              <w:rPr>
                <w:sz w:val="19"/>
                <w:szCs w:val="19"/>
                <w:lang w:val="en"/>
              </w:rPr>
              <w:t xml:space="preserve">XIII </w:t>
            </w:r>
            <w:proofErr w:type="spellStart"/>
            <w:r w:rsidRPr="00DC764B">
              <w:rPr>
                <w:sz w:val="19"/>
                <w:szCs w:val="19"/>
                <w:lang w:val="es-ES"/>
              </w:rPr>
              <w:t>Americas</w:t>
            </w:r>
            <w:proofErr w:type="spellEnd"/>
            <w:r w:rsidRPr="00DC764B">
              <w:rPr>
                <w:sz w:val="19"/>
                <w:szCs w:val="19"/>
                <w:lang w:val="es-ES"/>
              </w:rPr>
              <w:t xml:space="preserve"> </w:t>
            </w:r>
            <w:proofErr w:type="spellStart"/>
            <w:r w:rsidRPr="00DC764B">
              <w:rPr>
                <w:sz w:val="19"/>
                <w:szCs w:val="19"/>
                <w:lang w:val="es-ES"/>
              </w:rPr>
              <w:t>Competitiveness</w:t>
            </w:r>
            <w:proofErr w:type="spellEnd"/>
            <w:r w:rsidRPr="00DC764B">
              <w:rPr>
                <w:sz w:val="19"/>
                <w:szCs w:val="19"/>
                <w:lang w:val="es-ES"/>
              </w:rPr>
              <w:t xml:space="preserve"> Exchange</w:t>
            </w:r>
            <w:r w:rsidRPr="00DC764B">
              <w:rPr>
                <w:i/>
                <w:sz w:val="19"/>
                <w:szCs w:val="19"/>
                <w:lang w:val="es-ES"/>
              </w:rPr>
              <w:t xml:space="preserve"> </w:t>
            </w:r>
            <w:r w:rsidRPr="00DC764B">
              <w:rPr>
                <w:i/>
                <w:sz w:val="19"/>
                <w:szCs w:val="19"/>
                <w:lang w:val="en"/>
              </w:rPr>
              <w:t>(United States, August)</w:t>
            </w:r>
            <w:r w:rsidRPr="00DC764B">
              <w:rPr>
                <w:i/>
                <w:sz w:val="19"/>
                <w:szCs w:val="19"/>
                <w:lang w:val="es-ES"/>
              </w:rPr>
              <w:t>)</w:t>
            </w:r>
          </w:p>
          <w:p w14:paraId="1CB36759"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9"/>
                <w:szCs w:val="19"/>
                <w:lang w:val="es-ES"/>
              </w:rPr>
            </w:pPr>
          </w:p>
        </w:tc>
        <w:tc>
          <w:tcPr>
            <w:tcW w:w="16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2990861E"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19"/>
                <w:szCs w:val="19"/>
              </w:rPr>
            </w:pPr>
            <w:proofErr w:type="spellStart"/>
            <w:r w:rsidRPr="00DC764B">
              <w:rPr>
                <w:sz w:val="19"/>
                <w:szCs w:val="19"/>
                <w:lang w:val="en"/>
              </w:rPr>
              <w:t>Prospecta</w:t>
            </w:r>
            <w:proofErr w:type="spellEnd"/>
            <w:r w:rsidRPr="00DC764B">
              <w:rPr>
                <w:sz w:val="19"/>
                <w:szCs w:val="19"/>
                <w:lang w:val="en"/>
              </w:rPr>
              <w:t xml:space="preserve"> Americas II regional seminar (</w:t>
            </w:r>
            <w:r w:rsidRPr="00DC764B">
              <w:rPr>
                <w:i/>
                <w:sz w:val="19"/>
                <w:szCs w:val="19"/>
                <w:lang w:val="en"/>
              </w:rPr>
              <w:t>Mexico, February</w:t>
            </w:r>
            <w:r w:rsidRPr="00DC764B">
              <w:rPr>
                <w:sz w:val="19"/>
                <w:szCs w:val="19"/>
                <w:lang w:val="en"/>
              </w:rPr>
              <w:t>)</w:t>
            </w:r>
          </w:p>
          <w:p w14:paraId="2875FD00"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19"/>
                <w:szCs w:val="19"/>
              </w:rPr>
            </w:pPr>
          </w:p>
          <w:p w14:paraId="5177A325"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19"/>
                <w:szCs w:val="19"/>
              </w:rPr>
            </w:pPr>
            <w:proofErr w:type="spellStart"/>
            <w:r w:rsidRPr="00DC764B">
              <w:rPr>
                <w:sz w:val="19"/>
                <w:szCs w:val="19"/>
                <w:lang w:val="en"/>
              </w:rPr>
              <w:t>Prospecta</w:t>
            </w:r>
            <w:proofErr w:type="spellEnd"/>
            <w:r w:rsidRPr="00DC764B">
              <w:rPr>
                <w:sz w:val="19"/>
                <w:szCs w:val="19"/>
                <w:lang w:val="en"/>
              </w:rPr>
              <w:t xml:space="preserve"> Americas III regional seminar </w:t>
            </w:r>
            <w:r w:rsidRPr="00DC764B">
              <w:rPr>
                <w:i/>
                <w:sz w:val="19"/>
                <w:szCs w:val="19"/>
                <w:lang w:val="en"/>
              </w:rPr>
              <w:t>(Colombia)</w:t>
            </w:r>
          </w:p>
          <w:p w14:paraId="75BA9A7B"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19"/>
                <w:szCs w:val="19"/>
              </w:rPr>
            </w:pPr>
          </w:p>
          <w:p w14:paraId="12C54AEF"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19"/>
                <w:szCs w:val="19"/>
              </w:rPr>
            </w:pPr>
          </w:p>
          <w:p w14:paraId="35D87C2E"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9"/>
                <w:szCs w:val="19"/>
                <w:lang w:val="en"/>
              </w:rPr>
            </w:pPr>
            <w:r w:rsidRPr="00DC764B">
              <w:rPr>
                <w:sz w:val="19"/>
                <w:szCs w:val="19"/>
                <w:lang w:val="en"/>
              </w:rPr>
              <w:t xml:space="preserve">XV and XVI </w:t>
            </w:r>
          </w:p>
          <w:p w14:paraId="4D20C3E2"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9"/>
                <w:szCs w:val="19"/>
                <w:lang w:val="en"/>
              </w:rPr>
            </w:pPr>
            <w:r w:rsidRPr="00DC764B">
              <w:rPr>
                <w:sz w:val="19"/>
                <w:szCs w:val="19"/>
              </w:rPr>
              <w:t>Americas Competitiveness Exchanges</w:t>
            </w:r>
          </w:p>
          <w:p w14:paraId="7D078067"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9"/>
                <w:szCs w:val="19"/>
              </w:rPr>
            </w:pPr>
            <w:r w:rsidRPr="00DC764B">
              <w:rPr>
                <w:sz w:val="19"/>
                <w:szCs w:val="19"/>
                <w:lang w:val="en"/>
              </w:rPr>
              <w:t xml:space="preserve"> (United States and other host to be defined)</w:t>
            </w:r>
          </w:p>
        </w:tc>
        <w:tc>
          <w:tcPr>
            <w:tcW w:w="153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23D5DE50"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19"/>
                <w:szCs w:val="19"/>
              </w:rPr>
            </w:pPr>
            <w:r w:rsidRPr="00DC764B">
              <w:rPr>
                <w:sz w:val="19"/>
                <w:szCs w:val="19"/>
                <w:lang w:val="en"/>
              </w:rPr>
              <w:t>XII Americas Competitiveness Forum</w:t>
            </w:r>
          </w:p>
          <w:p w14:paraId="5EBE764E"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i/>
                <w:sz w:val="19"/>
                <w:szCs w:val="19"/>
              </w:rPr>
            </w:pPr>
            <w:r w:rsidRPr="00DC764B">
              <w:rPr>
                <w:i/>
                <w:sz w:val="19"/>
                <w:szCs w:val="19"/>
                <w:lang w:val="en"/>
              </w:rPr>
              <w:t>(</w:t>
            </w:r>
            <w:proofErr w:type="gramStart"/>
            <w:r w:rsidRPr="00DC764B">
              <w:rPr>
                <w:i/>
                <w:sz w:val="19"/>
                <w:szCs w:val="19"/>
                <w:lang w:val="en"/>
              </w:rPr>
              <w:t>host</w:t>
            </w:r>
            <w:proofErr w:type="gramEnd"/>
            <w:r w:rsidRPr="00DC764B">
              <w:rPr>
                <w:i/>
                <w:sz w:val="19"/>
                <w:szCs w:val="19"/>
                <w:lang w:val="en"/>
              </w:rPr>
              <w:t xml:space="preserve"> to be defined)</w:t>
            </w:r>
          </w:p>
          <w:p w14:paraId="4BCD86F8"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19"/>
                <w:szCs w:val="19"/>
              </w:rPr>
            </w:pPr>
          </w:p>
          <w:p w14:paraId="26BFC2DE"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19"/>
                <w:szCs w:val="19"/>
              </w:rPr>
            </w:pPr>
            <w:r w:rsidRPr="00DC764B">
              <w:rPr>
                <w:sz w:val="19"/>
                <w:szCs w:val="19"/>
                <w:lang w:val="en"/>
              </w:rPr>
              <w:t xml:space="preserve">VIII Inter-American Dialogue of High Authorities of </w:t>
            </w:r>
            <w:r w:rsidRPr="00DC764B">
              <w:rPr>
                <w:smallCaps/>
                <w:sz w:val="19"/>
                <w:szCs w:val="19"/>
                <w:lang w:val="en"/>
              </w:rPr>
              <w:t>MSMEs</w:t>
            </w:r>
          </w:p>
          <w:p w14:paraId="25A39245"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i/>
                <w:sz w:val="19"/>
                <w:szCs w:val="19"/>
              </w:rPr>
            </w:pPr>
            <w:r w:rsidRPr="00DC764B">
              <w:rPr>
                <w:i/>
                <w:sz w:val="19"/>
                <w:szCs w:val="19"/>
                <w:lang w:val="en"/>
              </w:rPr>
              <w:t>(</w:t>
            </w:r>
            <w:proofErr w:type="gramStart"/>
            <w:r w:rsidRPr="00DC764B">
              <w:rPr>
                <w:i/>
                <w:sz w:val="19"/>
                <w:szCs w:val="19"/>
                <w:lang w:val="en"/>
              </w:rPr>
              <w:t>host</w:t>
            </w:r>
            <w:proofErr w:type="gramEnd"/>
            <w:r w:rsidRPr="00DC764B">
              <w:rPr>
                <w:i/>
                <w:sz w:val="19"/>
                <w:szCs w:val="19"/>
                <w:lang w:val="en"/>
              </w:rPr>
              <w:t xml:space="preserve"> to be defined)</w:t>
            </w:r>
          </w:p>
          <w:p w14:paraId="0F2F2FD2"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19"/>
                <w:szCs w:val="19"/>
              </w:rPr>
            </w:pPr>
          </w:p>
          <w:p w14:paraId="204A3B18"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19"/>
                <w:szCs w:val="19"/>
              </w:rPr>
            </w:pPr>
            <w:r w:rsidRPr="00DC764B">
              <w:rPr>
                <w:sz w:val="19"/>
                <w:szCs w:val="19"/>
                <w:lang w:val="en"/>
              </w:rPr>
              <w:t xml:space="preserve">XVII and XVIII Americas Competitiveness Exchanges </w:t>
            </w:r>
            <w:r w:rsidRPr="00DC764B">
              <w:rPr>
                <w:i/>
                <w:sz w:val="19"/>
                <w:szCs w:val="19"/>
                <w:lang w:val="en"/>
              </w:rPr>
              <w:t>(hosts to be defined)</w:t>
            </w:r>
          </w:p>
          <w:p w14:paraId="5AC9DD36"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19"/>
                <w:szCs w:val="19"/>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0D384420"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19"/>
                <w:szCs w:val="19"/>
              </w:rPr>
            </w:pPr>
            <w:r w:rsidRPr="00DC764B">
              <w:rPr>
                <w:sz w:val="19"/>
                <w:szCs w:val="19"/>
                <w:lang w:val="en"/>
              </w:rPr>
              <w:t xml:space="preserve">XIX and XX </w:t>
            </w:r>
            <w:proofErr w:type="gramStart"/>
            <w:r w:rsidRPr="00DC764B">
              <w:rPr>
                <w:sz w:val="19"/>
                <w:szCs w:val="19"/>
                <w:lang w:val="en"/>
              </w:rPr>
              <w:t>Americas  Competitiveness</w:t>
            </w:r>
            <w:proofErr w:type="gramEnd"/>
            <w:r w:rsidRPr="00DC764B">
              <w:rPr>
                <w:sz w:val="19"/>
                <w:szCs w:val="19"/>
                <w:lang w:val="en"/>
              </w:rPr>
              <w:t xml:space="preserve"> Exchanges</w:t>
            </w:r>
          </w:p>
          <w:p w14:paraId="429A3B7E"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19"/>
                <w:szCs w:val="19"/>
                <w:lang w:val="es-ES"/>
              </w:rPr>
            </w:pPr>
            <w:r w:rsidRPr="00DC764B">
              <w:rPr>
                <w:i/>
                <w:sz w:val="19"/>
                <w:szCs w:val="19"/>
                <w:lang w:val="en"/>
              </w:rPr>
              <w:t>(</w:t>
            </w:r>
            <w:proofErr w:type="gramStart"/>
            <w:r w:rsidRPr="00DC764B">
              <w:rPr>
                <w:i/>
                <w:sz w:val="19"/>
                <w:szCs w:val="19"/>
                <w:lang w:val="en"/>
              </w:rPr>
              <w:t>hosts</w:t>
            </w:r>
            <w:proofErr w:type="gramEnd"/>
            <w:r w:rsidRPr="00DC764B">
              <w:rPr>
                <w:i/>
                <w:sz w:val="19"/>
                <w:szCs w:val="19"/>
                <w:lang w:val="en"/>
              </w:rPr>
              <w:t xml:space="preserve"> to be defined</w:t>
            </w:r>
            <w:r w:rsidRPr="00DC764B">
              <w:rPr>
                <w:i/>
                <w:sz w:val="19"/>
                <w:szCs w:val="19"/>
                <w:lang w:val="es-ES"/>
              </w:rPr>
              <w:t>)</w:t>
            </w:r>
          </w:p>
          <w:p w14:paraId="31E92FA2"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19"/>
                <w:szCs w:val="19"/>
                <w:lang w:val="es-ES"/>
              </w:rPr>
            </w:pPr>
          </w:p>
        </w:tc>
        <w:tc>
          <w:tcPr>
            <w:tcW w:w="1686"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59D5320A"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71"/>
              <w:jc w:val="both"/>
              <w:rPr>
                <w:sz w:val="19"/>
                <w:szCs w:val="19"/>
              </w:rPr>
            </w:pPr>
            <w:r w:rsidRPr="00DC764B">
              <w:rPr>
                <w:sz w:val="19"/>
                <w:szCs w:val="19"/>
                <w:lang w:val="en"/>
              </w:rPr>
              <w:t xml:space="preserve">IX Inter-American Dialogue of High Authorities of </w:t>
            </w:r>
            <w:r w:rsidRPr="00DC764B">
              <w:rPr>
                <w:smallCaps/>
                <w:sz w:val="19"/>
                <w:szCs w:val="19"/>
                <w:lang w:val="en"/>
              </w:rPr>
              <w:t>MSMEs</w:t>
            </w:r>
          </w:p>
          <w:p w14:paraId="62EDA1D1"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74"/>
              <w:jc w:val="both"/>
              <w:rPr>
                <w:sz w:val="19"/>
                <w:szCs w:val="19"/>
              </w:rPr>
            </w:pPr>
            <w:r w:rsidRPr="00DC764B">
              <w:rPr>
                <w:i/>
                <w:sz w:val="19"/>
                <w:szCs w:val="19"/>
                <w:lang w:val="en"/>
              </w:rPr>
              <w:t>(</w:t>
            </w:r>
            <w:proofErr w:type="gramStart"/>
            <w:r w:rsidRPr="00DC764B">
              <w:rPr>
                <w:i/>
                <w:sz w:val="19"/>
                <w:szCs w:val="19"/>
                <w:lang w:val="en"/>
              </w:rPr>
              <w:t>host</w:t>
            </w:r>
            <w:proofErr w:type="gramEnd"/>
            <w:r w:rsidRPr="00DC764B">
              <w:rPr>
                <w:i/>
                <w:sz w:val="19"/>
                <w:szCs w:val="19"/>
                <w:lang w:val="en"/>
              </w:rPr>
              <w:t xml:space="preserve"> to be defined)</w:t>
            </w:r>
          </w:p>
          <w:p w14:paraId="5165B640"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74"/>
              <w:jc w:val="both"/>
              <w:rPr>
                <w:sz w:val="19"/>
                <w:szCs w:val="19"/>
              </w:rPr>
            </w:pPr>
          </w:p>
          <w:p w14:paraId="460DA199"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71"/>
              <w:jc w:val="both"/>
              <w:rPr>
                <w:sz w:val="19"/>
                <w:szCs w:val="19"/>
              </w:rPr>
            </w:pPr>
            <w:r w:rsidRPr="00DC764B">
              <w:rPr>
                <w:sz w:val="19"/>
                <w:szCs w:val="19"/>
                <w:lang w:val="en"/>
              </w:rPr>
              <w:t>XXI and XXII Americas Competitiveness Exchanges</w:t>
            </w:r>
          </w:p>
          <w:p w14:paraId="13FD3716"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71"/>
              <w:jc w:val="both"/>
              <w:rPr>
                <w:i/>
                <w:sz w:val="19"/>
                <w:szCs w:val="19"/>
                <w:lang w:val="es-ES"/>
              </w:rPr>
            </w:pPr>
            <w:r w:rsidRPr="00DC764B">
              <w:rPr>
                <w:i/>
                <w:sz w:val="19"/>
                <w:szCs w:val="19"/>
                <w:lang w:val="en"/>
              </w:rPr>
              <w:t>(</w:t>
            </w:r>
            <w:proofErr w:type="gramStart"/>
            <w:r w:rsidRPr="00DC764B">
              <w:rPr>
                <w:i/>
                <w:sz w:val="19"/>
                <w:szCs w:val="19"/>
                <w:lang w:val="en"/>
              </w:rPr>
              <w:t>hosts</w:t>
            </w:r>
            <w:proofErr w:type="gramEnd"/>
            <w:r w:rsidRPr="00DC764B">
              <w:rPr>
                <w:i/>
                <w:sz w:val="19"/>
                <w:szCs w:val="19"/>
                <w:lang w:val="en"/>
              </w:rPr>
              <w:t xml:space="preserve"> to be defined)</w:t>
            </w:r>
          </w:p>
          <w:p w14:paraId="74370BEC"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i/>
                <w:sz w:val="19"/>
                <w:szCs w:val="19"/>
                <w:lang w:val="es-ES"/>
              </w:rPr>
            </w:pPr>
          </w:p>
          <w:p w14:paraId="7ED16121"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270" w:right="14"/>
              <w:jc w:val="both"/>
              <w:rPr>
                <w:sz w:val="19"/>
                <w:szCs w:val="19"/>
                <w:lang w:val="es-ES"/>
              </w:rPr>
            </w:pPr>
          </w:p>
        </w:tc>
        <w:tc>
          <w:tcPr>
            <w:tcW w:w="1519"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41882DB1"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19"/>
                <w:szCs w:val="19"/>
                <w:lang w:val="es-ES"/>
              </w:rPr>
            </w:pPr>
          </w:p>
          <w:p w14:paraId="204DBF23"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sz w:val="19"/>
                <w:szCs w:val="19"/>
                <w:lang w:val="es-ES"/>
              </w:rPr>
            </w:pPr>
          </w:p>
        </w:tc>
      </w:tr>
      <w:tr w:rsidR="00976BC6" w:rsidRPr="00DC764B" w14:paraId="66E05CD0" w14:textId="77777777" w:rsidTr="00E4533F">
        <w:trPr>
          <w:trHeight w:val="1497"/>
          <w:jc w:val="center"/>
        </w:trPr>
        <w:tc>
          <w:tcPr>
            <w:tcW w:w="10664" w:type="dxa"/>
            <w:gridSpan w:val="8"/>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tbl>
            <w:tblPr>
              <w:tblW w:w="13624" w:type="dxa"/>
              <w:tblLayout w:type="fixed"/>
              <w:tblLook w:val="0400" w:firstRow="0" w:lastRow="0" w:firstColumn="0" w:lastColumn="0" w:noHBand="0" w:noVBand="1"/>
            </w:tblPr>
            <w:tblGrid>
              <w:gridCol w:w="13624"/>
            </w:tblGrid>
            <w:tr w:rsidR="00976BC6" w:rsidRPr="00DC764B" w14:paraId="04BFFD7E" w14:textId="77777777" w:rsidTr="00E4533F">
              <w:trPr>
                <w:trHeight w:val="1092"/>
              </w:trPr>
              <w:tc>
                <w:tcPr>
                  <w:tcW w:w="13624"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p w14:paraId="60679564"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179" w:right="650"/>
                    <w:jc w:val="both"/>
                    <w:rPr>
                      <w:sz w:val="19"/>
                      <w:szCs w:val="19"/>
                    </w:rPr>
                  </w:pPr>
                  <w:r w:rsidRPr="00DC764B">
                    <w:rPr>
                      <w:sz w:val="19"/>
                      <w:szCs w:val="19"/>
                    </w:rPr>
                    <w:t>* Other sectoral process meetings that support CIDI’s priorities but which, as at the adoption of this resolution, were not considered official ministerial processes subject to the triennial ministerial cycle and did not ‘receive funding from the OAS Regular Fund.</w:t>
                  </w:r>
                </w:p>
                <w:p w14:paraId="00DB0987"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173" w:right="648"/>
                    <w:jc w:val="both"/>
                    <w:rPr>
                      <w:sz w:val="19"/>
                      <w:szCs w:val="19"/>
                    </w:rPr>
                  </w:pPr>
                  <w:r w:rsidRPr="00DC764B">
                    <w:rPr>
                      <w:sz w:val="19"/>
                      <w:szCs w:val="19"/>
                    </w:rPr>
                    <w:t>Acronyms:</w:t>
                  </w:r>
                </w:p>
                <w:p w14:paraId="6E093E9B"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179" w:right="650"/>
                    <w:jc w:val="both"/>
                    <w:rPr>
                      <w:sz w:val="19"/>
                      <w:szCs w:val="19"/>
                    </w:rPr>
                  </w:pPr>
                  <w:r w:rsidRPr="00DC764B">
                    <w:rPr>
                      <w:sz w:val="19"/>
                      <w:szCs w:val="19"/>
                    </w:rPr>
                    <w:t xml:space="preserve">CIC: Inter-American Committee on Culture </w:t>
                  </w:r>
                </w:p>
                <w:p w14:paraId="73B3B3D9"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179" w:right="650"/>
                    <w:jc w:val="both"/>
                    <w:rPr>
                      <w:sz w:val="19"/>
                      <w:szCs w:val="19"/>
                    </w:rPr>
                  </w:pPr>
                  <w:r w:rsidRPr="00DC764B">
                    <w:rPr>
                      <w:sz w:val="19"/>
                      <w:szCs w:val="19"/>
                    </w:rPr>
                    <w:t>CIDES: Inter-American Committee on Social Development</w:t>
                  </w:r>
                </w:p>
                <w:p w14:paraId="500774A8"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179" w:right="650"/>
                    <w:jc w:val="both"/>
                    <w:rPr>
                      <w:sz w:val="19"/>
                      <w:szCs w:val="19"/>
                    </w:rPr>
                  </w:pPr>
                  <w:r w:rsidRPr="00DC764B">
                    <w:rPr>
                      <w:sz w:val="19"/>
                      <w:szCs w:val="19"/>
                    </w:rPr>
                    <w:t>CIDS: Inter-American Committee on Sustainable Development</w:t>
                  </w:r>
                </w:p>
                <w:p w14:paraId="49132F5E"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179" w:right="650"/>
                    <w:jc w:val="both"/>
                    <w:rPr>
                      <w:sz w:val="19"/>
                      <w:szCs w:val="19"/>
                    </w:rPr>
                  </w:pPr>
                  <w:r w:rsidRPr="00DC764B">
                    <w:rPr>
                      <w:sz w:val="19"/>
                      <w:szCs w:val="19"/>
                    </w:rPr>
                    <w:t>CIE: Inter-American Committee on Education</w:t>
                  </w:r>
                </w:p>
                <w:p w14:paraId="000CF6EE"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179" w:right="650"/>
                    <w:jc w:val="both"/>
                    <w:rPr>
                      <w:sz w:val="19"/>
                      <w:szCs w:val="19"/>
                    </w:rPr>
                  </w:pPr>
                  <w:r w:rsidRPr="00DC764B">
                    <w:rPr>
                      <w:sz w:val="19"/>
                      <w:szCs w:val="19"/>
                    </w:rPr>
                    <w:t>CIP: Inter-American Committee on Ports</w:t>
                  </w:r>
                </w:p>
                <w:p w14:paraId="0C69AA68"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179" w:right="650"/>
                    <w:jc w:val="both"/>
                    <w:rPr>
                      <w:sz w:val="19"/>
                      <w:szCs w:val="19"/>
                    </w:rPr>
                  </w:pPr>
                  <w:r w:rsidRPr="00DC764B">
                    <w:rPr>
                      <w:sz w:val="19"/>
                      <w:szCs w:val="19"/>
                    </w:rPr>
                    <w:t>CITUR: Inter-American Committee on Tourism</w:t>
                  </w:r>
                </w:p>
                <w:p w14:paraId="4CBB161F"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179" w:right="650"/>
                    <w:jc w:val="both"/>
                    <w:rPr>
                      <w:sz w:val="19"/>
                      <w:szCs w:val="19"/>
                    </w:rPr>
                  </w:pPr>
                  <w:r w:rsidRPr="00DC764B">
                    <w:rPr>
                      <w:sz w:val="19"/>
                      <w:szCs w:val="19"/>
                    </w:rPr>
                    <w:t>COMCYT: Inter-American Committee on Science and Technology</w:t>
                  </w:r>
                </w:p>
                <w:p w14:paraId="404C8F8D"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179" w:right="650"/>
                    <w:jc w:val="both"/>
                    <w:rPr>
                      <w:sz w:val="19"/>
                      <w:szCs w:val="19"/>
                    </w:rPr>
                  </w:pPr>
                  <w:r w:rsidRPr="00DC764B">
                    <w:rPr>
                      <w:sz w:val="19"/>
                      <w:szCs w:val="19"/>
                    </w:rPr>
                    <w:t>ECPA: Energy and Climate Partnership of the Americas</w:t>
                  </w:r>
                </w:p>
                <w:p w14:paraId="542BF840"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179" w:right="650"/>
                    <w:jc w:val="both"/>
                    <w:rPr>
                      <w:sz w:val="19"/>
                      <w:szCs w:val="19"/>
                    </w:rPr>
                  </w:pPr>
                  <w:r w:rsidRPr="00DC764B">
                    <w:rPr>
                      <w:sz w:val="19"/>
                      <w:szCs w:val="19"/>
                    </w:rPr>
                    <w:t xml:space="preserve">RIAC: Inter-American Competitiveness Network </w:t>
                  </w:r>
                </w:p>
                <w:p w14:paraId="35DF9BE6"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179" w:right="650"/>
                    <w:jc w:val="both"/>
                    <w:rPr>
                      <w:sz w:val="19"/>
                      <w:szCs w:val="19"/>
                    </w:rPr>
                  </w:pPr>
                  <w:r w:rsidRPr="00DC764B">
                    <w:rPr>
                      <w:sz w:val="19"/>
                      <w:szCs w:val="19"/>
                    </w:rPr>
                    <w:t>MSME: Micro, small, and medium-sized enterprises</w:t>
                  </w:r>
                </w:p>
                <w:p w14:paraId="5E6C8891"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9"/>
                      <w:szCs w:val="19"/>
                      <w:lang w:val="es-ES"/>
                    </w:rPr>
                  </w:pPr>
                  <w:r w:rsidRPr="00DC764B">
                    <w:rPr>
                      <w:sz w:val="19"/>
                      <w:szCs w:val="19"/>
                    </w:rPr>
                    <w:t xml:space="preserve">    </w:t>
                  </w:r>
                  <w:r w:rsidRPr="00DC764B">
                    <w:rPr>
                      <w:sz w:val="19"/>
                      <w:szCs w:val="19"/>
                      <w:lang w:val="es-ES"/>
                    </w:rPr>
                    <w:t xml:space="preserve">ACE: </w:t>
                  </w:r>
                  <w:proofErr w:type="spellStart"/>
                  <w:r w:rsidRPr="00DC764B">
                    <w:rPr>
                      <w:sz w:val="19"/>
                      <w:szCs w:val="19"/>
                      <w:lang w:val="es-ES"/>
                    </w:rPr>
                    <w:t>Americas</w:t>
                  </w:r>
                  <w:proofErr w:type="spellEnd"/>
                  <w:r w:rsidRPr="00DC764B">
                    <w:rPr>
                      <w:sz w:val="19"/>
                      <w:szCs w:val="19"/>
                      <w:lang w:val="es-ES"/>
                    </w:rPr>
                    <w:t xml:space="preserve"> </w:t>
                  </w:r>
                  <w:proofErr w:type="spellStart"/>
                  <w:r w:rsidRPr="00DC764B">
                    <w:rPr>
                      <w:sz w:val="19"/>
                      <w:szCs w:val="19"/>
                      <w:lang w:val="es-ES"/>
                    </w:rPr>
                    <w:t>Competitiveness</w:t>
                  </w:r>
                  <w:proofErr w:type="spellEnd"/>
                  <w:r w:rsidRPr="00DC764B">
                    <w:rPr>
                      <w:sz w:val="19"/>
                      <w:szCs w:val="19"/>
                      <w:lang w:val="es-ES"/>
                    </w:rPr>
                    <w:t xml:space="preserve"> Exchange</w:t>
                  </w:r>
                </w:p>
              </w:tc>
            </w:tr>
          </w:tbl>
          <w:p w14:paraId="546C83F1"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9"/>
                <w:szCs w:val="19"/>
                <w:lang w:val="es-ES"/>
              </w:rPr>
            </w:pPr>
          </w:p>
        </w:tc>
        <w:tc>
          <w:tcPr>
            <w:tcW w:w="236" w:type="dxa"/>
            <w:tcBorders>
              <w:top w:val="single" w:sz="8" w:space="0" w:color="FFFFFF"/>
              <w:left w:val="single" w:sz="8" w:space="0" w:color="FFFFFF"/>
              <w:bottom w:val="single" w:sz="8" w:space="0" w:color="FFFFFF"/>
              <w:right w:val="single" w:sz="8" w:space="0" w:color="FFFFFF"/>
            </w:tcBorders>
            <w:shd w:val="clear" w:color="auto" w:fill="EAF1DD"/>
          </w:tcPr>
          <w:p w14:paraId="620EA517" w14:textId="77777777" w:rsidR="00976BC6" w:rsidRPr="00DC764B" w:rsidRDefault="00976BC6" w:rsidP="00E4533F">
            <w:pPr>
              <w:widowControl w:val="0"/>
              <w:tabs>
                <w:tab w:val="left" w:pos="720"/>
                <w:tab w:val="left" w:pos="1440"/>
                <w:tab w:val="left" w:pos="2160"/>
                <w:tab w:val="left" w:pos="2880"/>
                <w:tab w:val="left" w:pos="3600"/>
                <w:tab w:val="left" w:pos="4320"/>
                <w:tab w:val="left" w:pos="5760"/>
                <w:tab w:val="left" w:pos="6480"/>
                <w:tab w:val="left" w:pos="7200"/>
                <w:tab w:val="left" w:pos="7920"/>
              </w:tabs>
              <w:ind w:left="270" w:right="14"/>
              <w:jc w:val="both"/>
              <w:rPr>
                <w:sz w:val="19"/>
                <w:szCs w:val="19"/>
                <w:lang w:val="es-ES"/>
              </w:rPr>
            </w:pPr>
          </w:p>
        </w:tc>
      </w:tr>
    </w:tbl>
    <w:p w14:paraId="1F7DCE3A" w14:textId="127B6D95" w:rsidR="00976BC6" w:rsidRDefault="00976BC6" w:rsidP="00976BC6">
      <w:pPr>
        <w:tabs>
          <w:tab w:val="left" w:pos="1800"/>
        </w:tabs>
        <w:ind w:left="1440" w:firstLine="270"/>
        <w:jc w:val="center"/>
      </w:pPr>
    </w:p>
    <w:p w14:paraId="2427BA75" w14:textId="2328DF5D" w:rsidR="004A5070" w:rsidRDefault="004A5070" w:rsidP="00976BC6">
      <w:pPr>
        <w:tabs>
          <w:tab w:val="left" w:pos="1800"/>
        </w:tabs>
        <w:ind w:left="1440" w:firstLine="270"/>
        <w:jc w:val="center"/>
      </w:pPr>
    </w:p>
    <w:p w14:paraId="720DC9D9" w14:textId="16058C96" w:rsidR="004A5070" w:rsidRDefault="004A5070" w:rsidP="00976BC6">
      <w:pPr>
        <w:tabs>
          <w:tab w:val="left" w:pos="1800"/>
        </w:tabs>
        <w:ind w:left="1440" w:firstLine="270"/>
        <w:jc w:val="center"/>
      </w:pPr>
    </w:p>
    <w:p w14:paraId="46D6DDE4" w14:textId="77777777" w:rsidR="000C6B2A" w:rsidRDefault="000C6B2A" w:rsidP="004A5070">
      <w:pPr>
        <w:tabs>
          <w:tab w:val="left" w:pos="1800"/>
        </w:tabs>
        <w:ind w:left="1440" w:firstLine="270"/>
        <w:jc w:val="both"/>
      </w:pPr>
    </w:p>
    <w:p w14:paraId="184ACF52" w14:textId="77777777" w:rsidR="000C6B2A" w:rsidRDefault="000C6B2A" w:rsidP="004A5070">
      <w:pPr>
        <w:tabs>
          <w:tab w:val="left" w:pos="1800"/>
        </w:tabs>
        <w:ind w:left="1440" w:firstLine="270"/>
        <w:jc w:val="both"/>
      </w:pPr>
    </w:p>
    <w:p w14:paraId="6B9560D7" w14:textId="77777777" w:rsidR="000C6B2A" w:rsidRDefault="000C6B2A" w:rsidP="004A5070">
      <w:pPr>
        <w:tabs>
          <w:tab w:val="left" w:pos="1800"/>
        </w:tabs>
        <w:ind w:left="1440" w:firstLine="270"/>
        <w:jc w:val="both"/>
      </w:pPr>
    </w:p>
    <w:p w14:paraId="101B4A97" w14:textId="77777777" w:rsidR="000C6B2A" w:rsidRDefault="000C6B2A" w:rsidP="004A5070">
      <w:pPr>
        <w:tabs>
          <w:tab w:val="left" w:pos="1800"/>
        </w:tabs>
        <w:ind w:left="1440" w:firstLine="270"/>
        <w:jc w:val="both"/>
      </w:pPr>
    </w:p>
    <w:p w14:paraId="3930AD20" w14:textId="77777777" w:rsidR="000C6B2A" w:rsidRDefault="000C6B2A" w:rsidP="004A5070">
      <w:pPr>
        <w:tabs>
          <w:tab w:val="left" w:pos="1800"/>
        </w:tabs>
        <w:ind w:left="1440" w:firstLine="270"/>
        <w:jc w:val="both"/>
      </w:pPr>
    </w:p>
    <w:p w14:paraId="784CEB88" w14:textId="36A193DA" w:rsidR="000C6B2A" w:rsidRPr="000C6B2A" w:rsidRDefault="000C6B2A" w:rsidP="000C6B2A">
      <w:pPr>
        <w:rPr>
          <w:sz w:val="18"/>
          <w:szCs w:val="20"/>
        </w:rPr>
      </w:pPr>
      <w:r w:rsidRPr="000C6B2A">
        <w:rPr>
          <w:sz w:val="18"/>
          <w:szCs w:val="20"/>
        </w:rPr>
        <w:fldChar w:fldCharType="begin"/>
      </w:r>
      <w:r w:rsidRPr="000C6B2A">
        <w:rPr>
          <w:sz w:val="18"/>
          <w:szCs w:val="20"/>
        </w:rPr>
        <w:instrText xml:space="preserve"> FILENAME  \* MERGEFORMAT </w:instrText>
      </w:r>
      <w:r w:rsidRPr="000C6B2A">
        <w:rPr>
          <w:sz w:val="18"/>
          <w:szCs w:val="20"/>
        </w:rPr>
        <w:fldChar w:fldCharType="separate"/>
      </w:r>
      <w:r w:rsidR="00CF5BF2">
        <w:rPr>
          <w:noProof/>
          <w:sz w:val="18"/>
          <w:szCs w:val="20"/>
        </w:rPr>
        <w:t>CIDRP03491E01</w:t>
      </w:r>
      <w:r w:rsidRPr="000C6B2A">
        <w:rPr>
          <w:sz w:val="18"/>
          <w:szCs w:val="20"/>
        </w:rPr>
        <w:fldChar w:fldCharType="end"/>
      </w:r>
    </w:p>
    <w:p w14:paraId="6DEF089E" w14:textId="0209488B" w:rsidR="004A5070" w:rsidRPr="00976BC6" w:rsidRDefault="000C6B2A" w:rsidP="004A5070">
      <w:pPr>
        <w:tabs>
          <w:tab w:val="left" w:pos="1800"/>
        </w:tabs>
        <w:ind w:left="1440" w:firstLine="270"/>
        <w:jc w:val="both"/>
      </w:pPr>
      <w:r>
        <w:rPr>
          <w:noProof/>
        </w:rPr>
        <mc:AlternateContent>
          <mc:Choice Requires="wps">
            <w:drawing>
              <wp:anchor distT="0" distB="0" distL="114300" distR="114300" simplePos="0" relativeHeight="251659264" behindDoc="0" locked="0" layoutInCell="1" allowOverlap="1" wp14:anchorId="393F3EFB" wp14:editId="28334492">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D69DD8C" w14:textId="1A76C296" w:rsidR="000C6B2A" w:rsidRPr="000C6B2A" w:rsidRDefault="000C6B2A">
                            <w:pPr>
                              <w:rPr>
                                <w:sz w:val="18"/>
                              </w:rPr>
                            </w:pPr>
                            <w:r>
                              <w:rPr>
                                <w:sz w:val="18"/>
                              </w:rPr>
                              <w:fldChar w:fldCharType="begin"/>
                            </w:r>
                            <w:r>
                              <w:rPr>
                                <w:sz w:val="18"/>
                              </w:rPr>
                              <w:instrText xml:space="preserve"> FILENAME  \* MERGEFORMAT </w:instrText>
                            </w:r>
                            <w:r>
                              <w:rPr>
                                <w:sz w:val="18"/>
                              </w:rPr>
                              <w:fldChar w:fldCharType="separate"/>
                            </w:r>
                            <w:r>
                              <w:rPr>
                                <w:noProof/>
                                <w:sz w:val="18"/>
                              </w:rPr>
                              <w:t>cidrp03481e01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3F3EFB"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u7gwIAAAw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tKtV5fasWGc0BsyHYaKD38Ba8N2JT87&#10;zU9RjYDQai0CzM5WJfdmzZnQayhYBpcKMBTTJHXEAq6Eb9hWQEQp6iAbRxtTJUijRPXJVCzsLTRu&#10;oHQe03Wq4kwrhI1WQgbR6r9Bon5tRv4HyiP5oV/1CBPNFVV7zM3RIGlv5XWLQpfChzvhoGGQgb0M&#10;tzhqTaiGRouzhtyPP72PeEgLXpSPnUC33zfCoRn9xUB0Z9OTE4QN6XJy+iHHxb30rF56zKa7JDA2&#10;xR/AymRGfNAHs3bUPWJ9FzErXMJI5C455jKYl2EYLdZfqsUigbA2VoSlubfyINc4oIf+UTg7yihA&#10;gDd02B5RvFLTgI0SMrTYBKrbJLVnVkfesXJJgePvIe70y3tCPf/E5j8BAAD//wMAUEsDBBQABgAI&#10;AAAAIQB1XgnL3QAAAA0BAAAPAAAAZHJzL2Rvd25yZXYueG1sTI/BTsMwEETvSP0Haytxa+1UaahC&#10;nAqQEFdo+QA33sYRsR3ZbmP4erYnOO7M0+xMs892ZFcMcfBOQrEWwNB1Xg+ul/B5fF3tgMWknFaj&#10;dyjhGyPs28Vdo2rtZ/eB10PqGYW4WCsJJqWp5jx2Bq2Kaz+hI+/sg1WJztBzHdRM4XbkGyEqbtXg&#10;6INRE74Y7L4OFyth1D+zORebEN51ftN8+xyqnKW8X+anR2AJc/qD4VafqkNLnU7+4nRko4RVUZaE&#10;klGWglYRsi12JJ1u0kMlgLcN/7+i/QUAAP//AwBQSwECLQAUAAYACAAAACEAtoM4kv4AAADhAQAA&#10;EwAAAAAAAAAAAAAAAAAAAAAAW0NvbnRlbnRfVHlwZXNdLnhtbFBLAQItABQABgAIAAAAIQA4/SH/&#10;1gAAAJQBAAALAAAAAAAAAAAAAAAAAC8BAABfcmVscy8ucmVsc1BLAQItABQABgAIAAAAIQBluEu7&#10;gwIAAAwFAAAOAAAAAAAAAAAAAAAAAC4CAABkcnMvZTJvRG9jLnhtbFBLAQItABQABgAIAAAAIQB1&#10;XgnL3QAAAA0BAAAPAAAAAAAAAAAAAAAAAN0EAABkcnMvZG93bnJldi54bWxQSwUGAAAAAAQABADz&#10;AAAA5wUAAAAA&#10;" fillcolor="black" stroked="f">
                <v:stroke joinstyle="round"/>
                <v:path arrowok="t"/>
                <v:textbox>
                  <w:txbxContent>
                    <w:p w14:paraId="2D69DD8C" w14:textId="1A76C296" w:rsidR="000C6B2A" w:rsidRPr="000C6B2A" w:rsidRDefault="000C6B2A">
                      <w:pPr>
                        <w:rPr>
                          <w:sz w:val="18"/>
                        </w:rPr>
                      </w:pPr>
                      <w:r>
                        <w:rPr>
                          <w:sz w:val="18"/>
                        </w:rPr>
                        <w:fldChar w:fldCharType="begin"/>
                      </w:r>
                      <w:r>
                        <w:rPr>
                          <w:sz w:val="18"/>
                        </w:rPr>
                        <w:instrText xml:space="preserve"> FILENAME  \* MERGEFORMAT </w:instrText>
                      </w:r>
                      <w:r>
                        <w:rPr>
                          <w:sz w:val="18"/>
                        </w:rPr>
                        <w:fldChar w:fldCharType="separate"/>
                      </w:r>
                      <w:r>
                        <w:rPr>
                          <w:noProof/>
                          <w:sz w:val="18"/>
                        </w:rPr>
                        <w:t>cidrp03481e01</w:t>
                      </w:r>
                      <w:r>
                        <w:rPr>
                          <w:sz w:val="18"/>
                        </w:rPr>
                        <w:fldChar w:fldCharType="end"/>
                      </w:r>
                    </w:p>
                  </w:txbxContent>
                </v:textbox>
                <w10:wrap anchory="page"/>
              </v:shape>
            </w:pict>
          </mc:Fallback>
        </mc:AlternateContent>
      </w:r>
    </w:p>
    <w:sectPr w:rsidR="004A5070" w:rsidRPr="00976BC6" w:rsidSect="00897EC0">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8BBE" w14:textId="77777777" w:rsidR="000C6B2A" w:rsidRDefault="000C6B2A" w:rsidP="000C6B2A">
      <w:r>
        <w:separator/>
      </w:r>
    </w:p>
  </w:endnote>
  <w:endnote w:type="continuationSeparator" w:id="0">
    <w:p w14:paraId="50E21ADF" w14:textId="77777777" w:rsidR="000C6B2A" w:rsidRDefault="000C6B2A" w:rsidP="000C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8718" w14:textId="77777777" w:rsidR="000C6B2A" w:rsidRDefault="000C6B2A" w:rsidP="000C6B2A">
      <w:r>
        <w:separator/>
      </w:r>
    </w:p>
  </w:footnote>
  <w:footnote w:type="continuationSeparator" w:id="0">
    <w:p w14:paraId="6545C953" w14:textId="77777777" w:rsidR="000C6B2A" w:rsidRDefault="000C6B2A" w:rsidP="000C6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397092"/>
      <w:docPartObj>
        <w:docPartGallery w:val="Page Numbers (Top of Page)"/>
        <w:docPartUnique/>
      </w:docPartObj>
    </w:sdtPr>
    <w:sdtEndPr>
      <w:rPr>
        <w:noProof/>
      </w:rPr>
    </w:sdtEndPr>
    <w:sdtContent>
      <w:p w14:paraId="37B8C45B" w14:textId="7701F8BC" w:rsidR="009B2D67" w:rsidRDefault="009B2D67">
        <w:pPr>
          <w:pStyle w:val="Header"/>
          <w:jc w:val="center"/>
        </w:pPr>
        <w:r>
          <w:fldChar w:fldCharType="begin"/>
        </w:r>
        <w:r>
          <w:instrText xml:space="preserve"> PAGE  \* ArabicDash  \* MERGEFORMAT </w:instrText>
        </w:r>
        <w:r>
          <w:fldChar w:fldCharType="separate"/>
        </w:r>
        <w:r>
          <w:rPr>
            <w:noProof/>
          </w:rPr>
          <w:t>- 1 -</w:t>
        </w:r>
        <w:r>
          <w:fldChar w:fldCharType="end"/>
        </w:r>
      </w:p>
    </w:sdtContent>
  </w:sdt>
  <w:p w14:paraId="3E5527FB" w14:textId="77777777" w:rsidR="009B2D67" w:rsidRDefault="009B2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777"/>
    <w:multiLevelType w:val="hybridMultilevel"/>
    <w:tmpl w:val="9E860B24"/>
    <w:lvl w:ilvl="0" w:tplc="BE1EFF58">
      <w:start w:val="1"/>
      <w:numFmt w:val="bullet"/>
      <w:lvlText w:val="-"/>
      <w:lvlJc w:val="left"/>
      <w:pPr>
        <w:ind w:left="706" w:hanging="360"/>
      </w:pPr>
      <w:rPr>
        <w:rFonts w:ascii="Times New Roman" w:hAnsi="Times New Roman"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07CD613E"/>
    <w:multiLevelType w:val="hybridMultilevel"/>
    <w:tmpl w:val="A298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338D8"/>
    <w:multiLevelType w:val="hybridMultilevel"/>
    <w:tmpl w:val="D3F87C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E231C1"/>
    <w:multiLevelType w:val="hybridMultilevel"/>
    <w:tmpl w:val="A2980A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A719DE"/>
    <w:multiLevelType w:val="hybridMultilevel"/>
    <w:tmpl w:val="A2980A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5758F4"/>
    <w:multiLevelType w:val="hybridMultilevel"/>
    <w:tmpl w:val="D3F87C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BA26F8"/>
    <w:multiLevelType w:val="hybridMultilevel"/>
    <w:tmpl w:val="A2980A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ED5CC3"/>
    <w:multiLevelType w:val="hybridMultilevel"/>
    <w:tmpl w:val="06E61236"/>
    <w:lvl w:ilvl="0" w:tplc="F89C0E82">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8" w15:restartNumberingAfterBreak="0">
    <w:nsid w:val="187A37D8"/>
    <w:multiLevelType w:val="hybridMultilevel"/>
    <w:tmpl w:val="862E3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81E8C"/>
    <w:multiLevelType w:val="hybridMultilevel"/>
    <w:tmpl w:val="35CEA174"/>
    <w:lvl w:ilvl="0" w:tplc="BE1EFF58">
      <w:start w:val="1"/>
      <w:numFmt w:val="bullet"/>
      <w:lvlText w:val="-"/>
      <w:lvlJc w:val="left"/>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0602C"/>
    <w:multiLevelType w:val="hybridMultilevel"/>
    <w:tmpl w:val="A2980A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DE555F"/>
    <w:multiLevelType w:val="hybridMultilevel"/>
    <w:tmpl w:val="B93A99C4"/>
    <w:lvl w:ilvl="0" w:tplc="93C21FA0">
      <w:start w:val="1"/>
      <w:numFmt w:val="decimal"/>
      <w:lvlText w:val="%1."/>
      <w:lvlJc w:val="left"/>
      <w:pPr>
        <w:ind w:left="3148" w:hanging="360"/>
      </w:pPr>
      <w:rPr>
        <w:rFonts w:hint="default"/>
        <w:b/>
      </w:rPr>
    </w:lvl>
    <w:lvl w:ilvl="1" w:tplc="04090019" w:tentative="1">
      <w:start w:val="1"/>
      <w:numFmt w:val="lowerLetter"/>
      <w:lvlText w:val="%2."/>
      <w:lvlJc w:val="left"/>
      <w:pPr>
        <w:ind w:left="3868" w:hanging="360"/>
      </w:pPr>
    </w:lvl>
    <w:lvl w:ilvl="2" w:tplc="0409001B" w:tentative="1">
      <w:start w:val="1"/>
      <w:numFmt w:val="lowerRoman"/>
      <w:lvlText w:val="%3."/>
      <w:lvlJc w:val="right"/>
      <w:pPr>
        <w:ind w:left="4588" w:hanging="180"/>
      </w:pPr>
    </w:lvl>
    <w:lvl w:ilvl="3" w:tplc="0409000F" w:tentative="1">
      <w:start w:val="1"/>
      <w:numFmt w:val="decimal"/>
      <w:lvlText w:val="%4."/>
      <w:lvlJc w:val="left"/>
      <w:pPr>
        <w:ind w:left="5308" w:hanging="360"/>
      </w:pPr>
    </w:lvl>
    <w:lvl w:ilvl="4" w:tplc="04090019" w:tentative="1">
      <w:start w:val="1"/>
      <w:numFmt w:val="lowerLetter"/>
      <w:lvlText w:val="%5."/>
      <w:lvlJc w:val="left"/>
      <w:pPr>
        <w:ind w:left="6028" w:hanging="360"/>
      </w:pPr>
    </w:lvl>
    <w:lvl w:ilvl="5" w:tplc="0409001B" w:tentative="1">
      <w:start w:val="1"/>
      <w:numFmt w:val="lowerRoman"/>
      <w:lvlText w:val="%6."/>
      <w:lvlJc w:val="right"/>
      <w:pPr>
        <w:ind w:left="6748" w:hanging="180"/>
      </w:pPr>
    </w:lvl>
    <w:lvl w:ilvl="6" w:tplc="0409000F" w:tentative="1">
      <w:start w:val="1"/>
      <w:numFmt w:val="decimal"/>
      <w:lvlText w:val="%7."/>
      <w:lvlJc w:val="left"/>
      <w:pPr>
        <w:ind w:left="7468" w:hanging="360"/>
      </w:pPr>
    </w:lvl>
    <w:lvl w:ilvl="7" w:tplc="04090019" w:tentative="1">
      <w:start w:val="1"/>
      <w:numFmt w:val="lowerLetter"/>
      <w:lvlText w:val="%8."/>
      <w:lvlJc w:val="left"/>
      <w:pPr>
        <w:ind w:left="8188" w:hanging="360"/>
      </w:pPr>
    </w:lvl>
    <w:lvl w:ilvl="8" w:tplc="0409001B" w:tentative="1">
      <w:start w:val="1"/>
      <w:numFmt w:val="lowerRoman"/>
      <w:lvlText w:val="%9."/>
      <w:lvlJc w:val="right"/>
      <w:pPr>
        <w:ind w:left="8908" w:hanging="180"/>
      </w:pPr>
    </w:lvl>
  </w:abstractNum>
  <w:abstractNum w:abstractNumId="12" w15:restartNumberingAfterBreak="0">
    <w:nsid w:val="1F582F64"/>
    <w:multiLevelType w:val="hybridMultilevel"/>
    <w:tmpl w:val="A2980A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5C56BC"/>
    <w:multiLevelType w:val="hybridMultilevel"/>
    <w:tmpl w:val="D3F87C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AE4D5F"/>
    <w:multiLevelType w:val="hybridMultilevel"/>
    <w:tmpl w:val="A2980A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147941"/>
    <w:multiLevelType w:val="hybridMultilevel"/>
    <w:tmpl w:val="D3F87C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B77761"/>
    <w:multiLevelType w:val="hybridMultilevel"/>
    <w:tmpl w:val="33CA43D2"/>
    <w:lvl w:ilvl="0" w:tplc="04090019">
      <w:start w:val="1"/>
      <w:numFmt w:val="lowerLetter"/>
      <w:lvlText w:val="%1."/>
      <w:lvlJc w:val="left"/>
      <w:pPr>
        <w:ind w:left="2789" w:hanging="360"/>
      </w:pPr>
    </w:lvl>
    <w:lvl w:ilvl="1" w:tplc="04090019" w:tentative="1">
      <w:start w:val="1"/>
      <w:numFmt w:val="lowerLetter"/>
      <w:lvlText w:val="%2."/>
      <w:lvlJc w:val="left"/>
      <w:pPr>
        <w:ind w:left="3509" w:hanging="360"/>
      </w:pPr>
    </w:lvl>
    <w:lvl w:ilvl="2" w:tplc="0409001B" w:tentative="1">
      <w:start w:val="1"/>
      <w:numFmt w:val="lowerRoman"/>
      <w:lvlText w:val="%3."/>
      <w:lvlJc w:val="right"/>
      <w:pPr>
        <w:ind w:left="4229" w:hanging="180"/>
      </w:pPr>
    </w:lvl>
    <w:lvl w:ilvl="3" w:tplc="0409000F" w:tentative="1">
      <w:start w:val="1"/>
      <w:numFmt w:val="decimal"/>
      <w:lvlText w:val="%4."/>
      <w:lvlJc w:val="left"/>
      <w:pPr>
        <w:ind w:left="4949" w:hanging="360"/>
      </w:pPr>
    </w:lvl>
    <w:lvl w:ilvl="4" w:tplc="04090019" w:tentative="1">
      <w:start w:val="1"/>
      <w:numFmt w:val="lowerLetter"/>
      <w:lvlText w:val="%5."/>
      <w:lvlJc w:val="left"/>
      <w:pPr>
        <w:ind w:left="5669" w:hanging="360"/>
      </w:pPr>
    </w:lvl>
    <w:lvl w:ilvl="5" w:tplc="0409001B" w:tentative="1">
      <w:start w:val="1"/>
      <w:numFmt w:val="lowerRoman"/>
      <w:lvlText w:val="%6."/>
      <w:lvlJc w:val="right"/>
      <w:pPr>
        <w:ind w:left="6389" w:hanging="180"/>
      </w:pPr>
    </w:lvl>
    <w:lvl w:ilvl="6" w:tplc="0409000F" w:tentative="1">
      <w:start w:val="1"/>
      <w:numFmt w:val="decimal"/>
      <w:lvlText w:val="%7."/>
      <w:lvlJc w:val="left"/>
      <w:pPr>
        <w:ind w:left="7109" w:hanging="360"/>
      </w:pPr>
    </w:lvl>
    <w:lvl w:ilvl="7" w:tplc="04090019" w:tentative="1">
      <w:start w:val="1"/>
      <w:numFmt w:val="lowerLetter"/>
      <w:lvlText w:val="%8."/>
      <w:lvlJc w:val="left"/>
      <w:pPr>
        <w:ind w:left="7829" w:hanging="360"/>
      </w:pPr>
    </w:lvl>
    <w:lvl w:ilvl="8" w:tplc="0409001B" w:tentative="1">
      <w:start w:val="1"/>
      <w:numFmt w:val="lowerRoman"/>
      <w:lvlText w:val="%9."/>
      <w:lvlJc w:val="right"/>
      <w:pPr>
        <w:ind w:left="8549" w:hanging="180"/>
      </w:pPr>
    </w:lvl>
  </w:abstractNum>
  <w:abstractNum w:abstractNumId="17" w15:restartNumberingAfterBreak="0">
    <w:nsid w:val="393604CF"/>
    <w:multiLevelType w:val="hybridMultilevel"/>
    <w:tmpl w:val="D3F87C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E66FC8"/>
    <w:multiLevelType w:val="hybridMultilevel"/>
    <w:tmpl w:val="0B9A5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F322B"/>
    <w:multiLevelType w:val="hybridMultilevel"/>
    <w:tmpl w:val="F9827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34868"/>
    <w:multiLevelType w:val="hybridMultilevel"/>
    <w:tmpl w:val="A2980A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5C62DE"/>
    <w:multiLevelType w:val="hybridMultilevel"/>
    <w:tmpl w:val="C28C264A"/>
    <w:lvl w:ilvl="0" w:tplc="EBA019D2">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B796C"/>
    <w:multiLevelType w:val="hybridMultilevel"/>
    <w:tmpl w:val="D3F87C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FF413E0"/>
    <w:multiLevelType w:val="hybridMultilevel"/>
    <w:tmpl w:val="2744B3D6"/>
    <w:lvl w:ilvl="0" w:tplc="B4C0D26C">
      <w:start w:val="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505C2FD5"/>
    <w:multiLevelType w:val="hybridMultilevel"/>
    <w:tmpl w:val="A2980A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50342B"/>
    <w:multiLevelType w:val="hybridMultilevel"/>
    <w:tmpl w:val="FEDA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B5B93"/>
    <w:multiLevelType w:val="hybridMultilevel"/>
    <w:tmpl w:val="1E46C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2E6042E"/>
    <w:multiLevelType w:val="hybridMultilevel"/>
    <w:tmpl w:val="B77C896C"/>
    <w:lvl w:ilvl="0" w:tplc="D3B0B73A">
      <w:start w:val="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590012C1"/>
    <w:multiLevelType w:val="hybridMultilevel"/>
    <w:tmpl w:val="D3F87C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675CB9"/>
    <w:multiLevelType w:val="hybridMultilevel"/>
    <w:tmpl w:val="A2980A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AD4CE3"/>
    <w:multiLevelType w:val="hybridMultilevel"/>
    <w:tmpl w:val="4C524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BA551A"/>
    <w:multiLevelType w:val="hybridMultilevel"/>
    <w:tmpl w:val="A2980A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1EB4298"/>
    <w:multiLevelType w:val="hybridMultilevel"/>
    <w:tmpl w:val="58ECB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E730C"/>
    <w:multiLevelType w:val="hybridMultilevel"/>
    <w:tmpl w:val="180A8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43696"/>
    <w:multiLevelType w:val="hybridMultilevel"/>
    <w:tmpl w:val="D3F87C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3450DDE"/>
    <w:multiLevelType w:val="hybridMultilevel"/>
    <w:tmpl w:val="321E09F2"/>
    <w:lvl w:ilvl="0" w:tplc="7C74CB0C">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36" w15:restartNumberingAfterBreak="0">
    <w:nsid w:val="64270B63"/>
    <w:multiLevelType w:val="hybridMultilevel"/>
    <w:tmpl w:val="641262B4"/>
    <w:lvl w:ilvl="0" w:tplc="94B219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2A26CD"/>
    <w:multiLevelType w:val="hybridMultilevel"/>
    <w:tmpl w:val="67D48E44"/>
    <w:lvl w:ilvl="0" w:tplc="1DF81762">
      <w:start w:val="3"/>
      <w:numFmt w:val="bullet"/>
      <w:lvlText w:val="-"/>
      <w:lvlJc w:val="left"/>
      <w:pPr>
        <w:ind w:left="346" w:hanging="360"/>
      </w:pPr>
      <w:rPr>
        <w:rFonts w:ascii="Times New Roman" w:eastAsia="Times New Roman"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38" w15:restartNumberingAfterBreak="0">
    <w:nsid w:val="686A020C"/>
    <w:multiLevelType w:val="hybridMultilevel"/>
    <w:tmpl w:val="D3F87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9962F7"/>
    <w:multiLevelType w:val="hybridMultilevel"/>
    <w:tmpl w:val="A2980A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83D7C0E"/>
    <w:multiLevelType w:val="hybridMultilevel"/>
    <w:tmpl w:val="F7E82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075511"/>
    <w:multiLevelType w:val="hybridMultilevel"/>
    <w:tmpl w:val="519AD7B2"/>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2" w15:restartNumberingAfterBreak="0">
    <w:nsid w:val="7F4670E4"/>
    <w:multiLevelType w:val="hybridMultilevel"/>
    <w:tmpl w:val="3DC409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num>
  <w:num w:numId="2">
    <w:abstractNumId w:val="21"/>
  </w:num>
  <w:num w:numId="3">
    <w:abstractNumId w:val="38"/>
  </w:num>
  <w:num w:numId="4">
    <w:abstractNumId w:val="40"/>
  </w:num>
  <w:num w:numId="5">
    <w:abstractNumId w:val="12"/>
  </w:num>
  <w:num w:numId="6">
    <w:abstractNumId w:val="32"/>
  </w:num>
  <w:num w:numId="7">
    <w:abstractNumId w:val="30"/>
  </w:num>
  <w:num w:numId="8">
    <w:abstractNumId w:val="2"/>
  </w:num>
  <w:num w:numId="9">
    <w:abstractNumId w:val="19"/>
  </w:num>
  <w:num w:numId="10">
    <w:abstractNumId w:val="24"/>
  </w:num>
  <w:num w:numId="11">
    <w:abstractNumId w:val="14"/>
  </w:num>
  <w:num w:numId="12">
    <w:abstractNumId w:val="6"/>
  </w:num>
  <w:num w:numId="13">
    <w:abstractNumId w:val="13"/>
  </w:num>
  <w:num w:numId="14">
    <w:abstractNumId w:val="33"/>
  </w:num>
  <w:num w:numId="15">
    <w:abstractNumId w:val="10"/>
  </w:num>
  <w:num w:numId="16">
    <w:abstractNumId w:val="31"/>
  </w:num>
  <w:num w:numId="17">
    <w:abstractNumId w:val="17"/>
  </w:num>
  <w:num w:numId="18">
    <w:abstractNumId w:val="4"/>
  </w:num>
  <w:num w:numId="19">
    <w:abstractNumId w:val="36"/>
  </w:num>
  <w:num w:numId="20">
    <w:abstractNumId w:val="15"/>
  </w:num>
  <w:num w:numId="21">
    <w:abstractNumId w:val="27"/>
  </w:num>
  <w:num w:numId="22">
    <w:abstractNumId w:val="23"/>
  </w:num>
  <w:num w:numId="23">
    <w:abstractNumId w:val="35"/>
  </w:num>
  <w:num w:numId="24">
    <w:abstractNumId w:val="22"/>
  </w:num>
  <w:num w:numId="25">
    <w:abstractNumId w:val="34"/>
  </w:num>
  <w:num w:numId="26">
    <w:abstractNumId w:val="28"/>
  </w:num>
  <w:num w:numId="27">
    <w:abstractNumId w:val="25"/>
  </w:num>
  <w:num w:numId="28">
    <w:abstractNumId w:val="39"/>
  </w:num>
  <w:num w:numId="29">
    <w:abstractNumId w:val="18"/>
  </w:num>
  <w:num w:numId="30">
    <w:abstractNumId w:val="3"/>
  </w:num>
  <w:num w:numId="31">
    <w:abstractNumId w:val="29"/>
  </w:num>
  <w:num w:numId="32">
    <w:abstractNumId w:val="20"/>
  </w:num>
  <w:num w:numId="33">
    <w:abstractNumId w:val="7"/>
  </w:num>
  <w:num w:numId="34">
    <w:abstractNumId w:val="5"/>
  </w:num>
  <w:num w:numId="35">
    <w:abstractNumId w:val="8"/>
  </w:num>
  <w:num w:numId="36">
    <w:abstractNumId w:val="41"/>
  </w:num>
  <w:num w:numId="37">
    <w:abstractNumId w:val="16"/>
  </w:num>
  <w:num w:numId="38">
    <w:abstractNumId w:val="11"/>
  </w:num>
  <w:num w:numId="39">
    <w:abstractNumId w:val="2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85"/>
    <w:rsid w:val="00000634"/>
    <w:rsid w:val="000053B7"/>
    <w:rsid w:val="00021C9C"/>
    <w:rsid w:val="00067A8D"/>
    <w:rsid w:val="000A084A"/>
    <w:rsid w:val="000C0F37"/>
    <w:rsid w:val="000C476C"/>
    <w:rsid w:val="000C6B2A"/>
    <w:rsid w:val="000E2F8D"/>
    <w:rsid w:val="000F1599"/>
    <w:rsid w:val="000F5247"/>
    <w:rsid w:val="00104F35"/>
    <w:rsid w:val="00147A7E"/>
    <w:rsid w:val="00156710"/>
    <w:rsid w:val="00174795"/>
    <w:rsid w:val="00176EB2"/>
    <w:rsid w:val="00180C1F"/>
    <w:rsid w:val="00197485"/>
    <w:rsid w:val="001C7E91"/>
    <w:rsid w:val="001E1CC4"/>
    <w:rsid w:val="001E3608"/>
    <w:rsid w:val="001F298D"/>
    <w:rsid w:val="0022009B"/>
    <w:rsid w:val="00263A74"/>
    <w:rsid w:val="00273B64"/>
    <w:rsid w:val="0027713B"/>
    <w:rsid w:val="00277206"/>
    <w:rsid w:val="002E7E9D"/>
    <w:rsid w:val="002F1B29"/>
    <w:rsid w:val="002F2728"/>
    <w:rsid w:val="003076AF"/>
    <w:rsid w:val="003165E8"/>
    <w:rsid w:val="003229A8"/>
    <w:rsid w:val="003229EA"/>
    <w:rsid w:val="00344104"/>
    <w:rsid w:val="003545A1"/>
    <w:rsid w:val="00370176"/>
    <w:rsid w:val="00374F6A"/>
    <w:rsid w:val="00384FBC"/>
    <w:rsid w:val="00391A8F"/>
    <w:rsid w:val="003A01A9"/>
    <w:rsid w:val="003B1458"/>
    <w:rsid w:val="003D1BF3"/>
    <w:rsid w:val="00406793"/>
    <w:rsid w:val="00423BE4"/>
    <w:rsid w:val="00425490"/>
    <w:rsid w:val="00437762"/>
    <w:rsid w:val="00445ABD"/>
    <w:rsid w:val="0044664B"/>
    <w:rsid w:val="00455FAB"/>
    <w:rsid w:val="00475638"/>
    <w:rsid w:val="00476DF7"/>
    <w:rsid w:val="0049702C"/>
    <w:rsid w:val="004A5070"/>
    <w:rsid w:val="004A653D"/>
    <w:rsid w:val="004C3B09"/>
    <w:rsid w:val="004C5B4B"/>
    <w:rsid w:val="004D71FC"/>
    <w:rsid w:val="00501B69"/>
    <w:rsid w:val="005210C5"/>
    <w:rsid w:val="0052295F"/>
    <w:rsid w:val="005239B7"/>
    <w:rsid w:val="00527B3A"/>
    <w:rsid w:val="005349EA"/>
    <w:rsid w:val="00547625"/>
    <w:rsid w:val="00552963"/>
    <w:rsid w:val="00561C4A"/>
    <w:rsid w:val="005701FC"/>
    <w:rsid w:val="00587B93"/>
    <w:rsid w:val="005A6065"/>
    <w:rsid w:val="005C04BF"/>
    <w:rsid w:val="005C0B74"/>
    <w:rsid w:val="005C2D08"/>
    <w:rsid w:val="005D3D2F"/>
    <w:rsid w:val="005F2CF3"/>
    <w:rsid w:val="005F6179"/>
    <w:rsid w:val="00610B72"/>
    <w:rsid w:val="00623BF6"/>
    <w:rsid w:val="0066597F"/>
    <w:rsid w:val="00666D61"/>
    <w:rsid w:val="0067301D"/>
    <w:rsid w:val="00675B62"/>
    <w:rsid w:val="00687C9F"/>
    <w:rsid w:val="00691BDC"/>
    <w:rsid w:val="006A1F11"/>
    <w:rsid w:val="006B3326"/>
    <w:rsid w:val="006B33F9"/>
    <w:rsid w:val="006E219F"/>
    <w:rsid w:val="00717A46"/>
    <w:rsid w:val="00721987"/>
    <w:rsid w:val="00733F37"/>
    <w:rsid w:val="00747396"/>
    <w:rsid w:val="00763D2D"/>
    <w:rsid w:val="00765B6D"/>
    <w:rsid w:val="007714F6"/>
    <w:rsid w:val="00782779"/>
    <w:rsid w:val="007A11B1"/>
    <w:rsid w:val="007D2494"/>
    <w:rsid w:val="00802D52"/>
    <w:rsid w:val="00811914"/>
    <w:rsid w:val="00820612"/>
    <w:rsid w:val="00840D96"/>
    <w:rsid w:val="008541D6"/>
    <w:rsid w:val="00854A6C"/>
    <w:rsid w:val="00862780"/>
    <w:rsid w:val="008659F3"/>
    <w:rsid w:val="00876476"/>
    <w:rsid w:val="00877E13"/>
    <w:rsid w:val="00897EC0"/>
    <w:rsid w:val="008A22CC"/>
    <w:rsid w:val="008A55D2"/>
    <w:rsid w:val="008B2AC3"/>
    <w:rsid w:val="008D1406"/>
    <w:rsid w:val="008D43BD"/>
    <w:rsid w:val="008D74D9"/>
    <w:rsid w:val="008D791E"/>
    <w:rsid w:val="008E7E25"/>
    <w:rsid w:val="008F5146"/>
    <w:rsid w:val="00945B22"/>
    <w:rsid w:val="00976BC6"/>
    <w:rsid w:val="009802D7"/>
    <w:rsid w:val="009969E3"/>
    <w:rsid w:val="009B2D67"/>
    <w:rsid w:val="00A01705"/>
    <w:rsid w:val="00A05E70"/>
    <w:rsid w:val="00A554CC"/>
    <w:rsid w:val="00A602EF"/>
    <w:rsid w:val="00A62188"/>
    <w:rsid w:val="00AD02FF"/>
    <w:rsid w:val="00AE4C25"/>
    <w:rsid w:val="00AF3EAB"/>
    <w:rsid w:val="00B079E4"/>
    <w:rsid w:val="00B234D8"/>
    <w:rsid w:val="00B60266"/>
    <w:rsid w:val="00B60FF3"/>
    <w:rsid w:val="00B7133A"/>
    <w:rsid w:val="00B9765F"/>
    <w:rsid w:val="00BB46A3"/>
    <w:rsid w:val="00BE2A4D"/>
    <w:rsid w:val="00C102E8"/>
    <w:rsid w:val="00C17FB2"/>
    <w:rsid w:val="00C655E9"/>
    <w:rsid w:val="00C70E52"/>
    <w:rsid w:val="00C85A36"/>
    <w:rsid w:val="00C9290C"/>
    <w:rsid w:val="00CA63BB"/>
    <w:rsid w:val="00CB1640"/>
    <w:rsid w:val="00CE443A"/>
    <w:rsid w:val="00CF5BF2"/>
    <w:rsid w:val="00D01201"/>
    <w:rsid w:val="00D02B6D"/>
    <w:rsid w:val="00D34740"/>
    <w:rsid w:val="00D54EED"/>
    <w:rsid w:val="00D63211"/>
    <w:rsid w:val="00D913BF"/>
    <w:rsid w:val="00D9441C"/>
    <w:rsid w:val="00D94577"/>
    <w:rsid w:val="00D96B27"/>
    <w:rsid w:val="00DA0DE1"/>
    <w:rsid w:val="00DA2FAE"/>
    <w:rsid w:val="00DD3419"/>
    <w:rsid w:val="00DD6ED3"/>
    <w:rsid w:val="00DE3933"/>
    <w:rsid w:val="00DE561F"/>
    <w:rsid w:val="00DF33CE"/>
    <w:rsid w:val="00DF5022"/>
    <w:rsid w:val="00E01F6C"/>
    <w:rsid w:val="00E15C25"/>
    <w:rsid w:val="00E43E26"/>
    <w:rsid w:val="00E81B3C"/>
    <w:rsid w:val="00E8351D"/>
    <w:rsid w:val="00E9219A"/>
    <w:rsid w:val="00E92676"/>
    <w:rsid w:val="00E92B03"/>
    <w:rsid w:val="00EA7B1E"/>
    <w:rsid w:val="00EB025F"/>
    <w:rsid w:val="00EB1F58"/>
    <w:rsid w:val="00EB4DBC"/>
    <w:rsid w:val="00EC18AB"/>
    <w:rsid w:val="00EF37E6"/>
    <w:rsid w:val="00EF4F37"/>
    <w:rsid w:val="00F00816"/>
    <w:rsid w:val="00F242CE"/>
    <w:rsid w:val="00F475D7"/>
    <w:rsid w:val="00F47D18"/>
    <w:rsid w:val="00F57393"/>
    <w:rsid w:val="00F85C63"/>
    <w:rsid w:val="00FA7F12"/>
    <w:rsid w:val="00FC4AF1"/>
    <w:rsid w:val="00FC655A"/>
    <w:rsid w:val="00FD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F53C5"/>
  <w15:chartTrackingRefBased/>
  <w15:docId w15:val="{355EE9E0-BC78-4B85-89EC-B5DC7194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933"/>
    <w:pPr>
      <w:ind w:left="720"/>
      <w:contextualSpacing/>
    </w:pPr>
  </w:style>
  <w:style w:type="paragraph" w:styleId="Revision">
    <w:name w:val="Revision"/>
    <w:hidden/>
    <w:uiPriority w:val="99"/>
    <w:semiHidden/>
    <w:rsid w:val="00765B6D"/>
    <w:rPr>
      <w:sz w:val="24"/>
      <w:szCs w:val="24"/>
    </w:rPr>
  </w:style>
  <w:style w:type="character" w:styleId="Hyperlink">
    <w:name w:val="Hyperlink"/>
    <w:basedOn w:val="DefaultParagraphFont"/>
    <w:uiPriority w:val="99"/>
    <w:unhideWhenUsed/>
    <w:rsid w:val="00273B64"/>
    <w:rPr>
      <w:color w:val="0563C1" w:themeColor="hyperlink"/>
      <w:u w:val="single"/>
    </w:rPr>
  </w:style>
  <w:style w:type="character" w:styleId="UnresolvedMention">
    <w:name w:val="Unresolved Mention"/>
    <w:basedOn w:val="DefaultParagraphFont"/>
    <w:uiPriority w:val="99"/>
    <w:semiHidden/>
    <w:unhideWhenUsed/>
    <w:rsid w:val="00C70E52"/>
    <w:rPr>
      <w:color w:val="605E5C"/>
      <w:shd w:val="clear" w:color="auto" w:fill="E1DFDD"/>
    </w:rPr>
  </w:style>
  <w:style w:type="paragraph" w:styleId="Header">
    <w:name w:val="header"/>
    <w:basedOn w:val="Normal"/>
    <w:link w:val="HeaderChar"/>
    <w:uiPriority w:val="99"/>
    <w:rsid w:val="000C6B2A"/>
    <w:pPr>
      <w:tabs>
        <w:tab w:val="center" w:pos="4680"/>
        <w:tab w:val="right" w:pos="9360"/>
      </w:tabs>
    </w:pPr>
  </w:style>
  <w:style w:type="character" w:customStyle="1" w:styleId="HeaderChar">
    <w:name w:val="Header Char"/>
    <w:basedOn w:val="DefaultParagraphFont"/>
    <w:link w:val="Header"/>
    <w:uiPriority w:val="99"/>
    <w:rsid w:val="000C6B2A"/>
    <w:rPr>
      <w:sz w:val="24"/>
      <w:szCs w:val="24"/>
    </w:rPr>
  </w:style>
  <w:style w:type="paragraph" w:styleId="Footer">
    <w:name w:val="footer"/>
    <w:basedOn w:val="Normal"/>
    <w:link w:val="FooterChar"/>
    <w:rsid w:val="000C6B2A"/>
    <w:pPr>
      <w:tabs>
        <w:tab w:val="center" w:pos="4680"/>
        <w:tab w:val="right" w:pos="9360"/>
      </w:tabs>
    </w:pPr>
  </w:style>
  <w:style w:type="character" w:customStyle="1" w:styleId="FooterChar">
    <w:name w:val="Footer Char"/>
    <w:basedOn w:val="DefaultParagraphFont"/>
    <w:link w:val="Footer"/>
    <w:rsid w:val="000C6B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354">
      <w:bodyDiv w:val="1"/>
      <w:marLeft w:val="0"/>
      <w:marRight w:val="0"/>
      <w:marTop w:val="0"/>
      <w:marBottom w:val="0"/>
      <w:divBdr>
        <w:top w:val="none" w:sz="0" w:space="0" w:color="auto"/>
        <w:left w:val="none" w:sz="0" w:space="0" w:color="auto"/>
        <w:bottom w:val="none" w:sz="0" w:space="0" w:color="auto"/>
        <w:right w:val="none" w:sz="0" w:space="0" w:color="auto"/>
      </w:divBdr>
    </w:div>
    <w:div w:id="988904313">
      <w:bodyDiv w:val="1"/>
      <w:marLeft w:val="0"/>
      <w:marRight w:val="0"/>
      <w:marTop w:val="0"/>
      <w:marBottom w:val="0"/>
      <w:divBdr>
        <w:top w:val="none" w:sz="0" w:space="0" w:color="auto"/>
        <w:left w:val="none" w:sz="0" w:space="0" w:color="auto"/>
        <w:bottom w:val="none" w:sz="0" w:space="0" w:color="auto"/>
        <w:right w:val="none" w:sz="0" w:space="0" w:color="auto"/>
      </w:divBdr>
    </w:div>
    <w:div w:id="1211990002">
      <w:bodyDiv w:val="1"/>
      <w:marLeft w:val="0"/>
      <w:marRight w:val="0"/>
      <w:marTop w:val="0"/>
      <w:marBottom w:val="0"/>
      <w:divBdr>
        <w:top w:val="none" w:sz="0" w:space="0" w:color="auto"/>
        <w:left w:val="none" w:sz="0" w:space="0" w:color="auto"/>
        <w:bottom w:val="none" w:sz="0" w:space="0" w:color="auto"/>
        <w:right w:val="none" w:sz="0" w:space="0" w:color="auto"/>
      </w:divBdr>
    </w:div>
    <w:div w:id="15394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m.oas.org/IDMS/Redirectpage.aspx?class=XII.4.3%20CIDI/RECOOP/III/doc.%20&amp;classNum=8&amp;lang=e" TargetMode="External"/><Relationship Id="rId18" Type="http://schemas.openxmlformats.org/officeDocument/2006/relationships/hyperlink" Target="http://scm.oas.org/IDMS/Redirectpage.aspx?class=AICD/JD%20XX.2.18/doc.&amp;classNum=194&amp;lang=e" TargetMode="External"/><Relationship Id="rId26" Type="http://schemas.openxmlformats.org/officeDocument/2006/relationships/hyperlink" Target="http://scm.oas.org/IDMS/Redirectpage.aspx?class=cidi/doc.&amp;classNum=99&amp;lang=s" TargetMode="External"/><Relationship Id="rId39" Type="http://schemas.openxmlformats.org/officeDocument/2006/relationships/hyperlink" Target="http://scm.oas.org/IDMS/Redirectpage.aspx?class=cidi/doc.&amp;classNum=292&amp;lang=e" TargetMode="External"/><Relationship Id="rId21" Type="http://schemas.openxmlformats.org/officeDocument/2006/relationships/hyperlink" Target="http://scm.oas.org/IDMS/Redirectpage.aspx?class=CIDI/doc.&amp;classNum=328&amp;lang=s" TargetMode="External"/><Relationship Id="rId34" Type="http://schemas.openxmlformats.org/officeDocument/2006/relationships/hyperlink" Target="http://scm.oas.org/doc_public/SPANISH/HIST_21/CIDSC00161S02.docx" TargetMode="External"/><Relationship Id="rId42" Type="http://schemas.openxmlformats.org/officeDocument/2006/relationships/hyperlink" Target="http://scm.oas.org/IDMS/Redirectpage.aspx?class=cidi/doc.&amp;classNum=99&amp;lang=e" TargetMode="External"/><Relationship Id="rId47"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m.oas.org/IDMS/Redirectpage.aspx?class=CIDI/doc.&amp;classNum=328&amp;lang=e" TargetMode="External"/><Relationship Id="rId29" Type="http://schemas.openxmlformats.org/officeDocument/2006/relationships/hyperlink" Target="http://scm.oas.org/doc_public/ENGLISH/HIST_22/CIDSC00185E0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IDMS/Redirectpage.aspx?class=AICD/JD%20XX.2.18/doc.&amp;classNum=195&amp;lang=s" TargetMode="External"/><Relationship Id="rId24" Type="http://schemas.openxmlformats.org/officeDocument/2006/relationships/hyperlink" Target="http://scm.oas.org/doc_public/SPANISH/HIST_22/CIDSC00185S02.docx" TargetMode="External"/><Relationship Id="rId32" Type="http://schemas.openxmlformats.org/officeDocument/2006/relationships/hyperlink" Target="http://scm.oas.org/IDMS/Redirectpage.aspx?class=cidi/RES.&amp;classNum=337&amp;lang=s" TargetMode="External"/><Relationship Id="rId37" Type="http://schemas.openxmlformats.org/officeDocument/2006/relationships/hyperlink" Target="http://scm.oas.org/IDMS/Redirectpage.aspx?class=cidi/doc.&amp;classNum=293&amp;lang=e" TargetMode="External"/><Relationship Id="rId40" Type="http://schemas.openxmlformats.org/officeDocument/2006/relationships/hyperlink" Target="http://scm.oas.org/doc_public/ENGLISH/HIST_21/CIDSC00161E02.docx" TargetMode="External"/><Relationship Id="rId45" Type="http://schemas.openxmlformats.org/officeDocument/2006/relationships/hyperlink" Target="http://scm.oas.org/IDMS/Redirectpage.aspx?class=cidi/doc.&amp;classNum=202&amp;lang=s" TargetMode="External"/><Relationship Id="rId5" Type="http://schemas.openxmlformats.org/officeDocument/2006/relationships/footnotes" Target="footnotes.xml"/><Relationship Id="rId15" Type="http://schemas.openxmlformats.org/officeDocument/2006/relationships/hyperlink" Target="http://scm.oas.org/IDMS/Redirectpage.aspx?class=AICD/JD%20XX.2.18/doc.&amp;classNum=177&amp;lang=s" TargetMode="External"/><Relationship Id="rId23" Type="http://schemas.openxmlformats.org/officeDocument/2006/relationships/hyperlink" Target="http://scm.oas.org/IDMS/Redirectpage.aspx?class=CIDI/doc.&amp;classNum=328&amp;lang=s" TargetMode="External"/><Relationship Id="rId28" Type="http://schemas.openxmlformats.org/officeDocument/2006/relationships/hyperlink" Target="http://scm.oas.org/doc_public/SPANISH/HIST_22/CIDSC00185S02.docx" TargetMode="External"/><Relationship Id="rId36" Type="http://schemas.openxmlformats.org/officeDocument/2006/relationships/hyperlink" Target="http://scm.oas.org/IDMS/Redirectpage.aspx?class=cidi/doc.&amp;classNum=293&amp;lang=s" TargetMode="External"/><Relationship Id="rId10" Type="http://schemas.openxmlformats.org/officeDocument/2006/relationships/hyperlink" Target="http://scm.oas.org/IDMS/Redirectpage.aspx?class=AICD/JD%20XX.2.18/doc.&amp;classNum=195&amp;lang=e" TargetMode="External"/><Relationship Id="rId19" Type="http://schemas.openxmlformats.org/officeDocument/2006/relationships/hyperlink" Target="http://scm.oas.org/IDMS/Redirectpage.aspx?class=AICD/JD%20XX.2.18/doc.&amp;classNum=194&amp;lang=s" TargetMode="External"/><Relationship Id="rId31" Type="http://schemas.openxmlformats.org/officeDocument/2006/relationships/hyperlink" Target="http://scm.oas.org/doc_public/ENGLISH/HIST_22/CIDSC00184E02.docx" TargetMode="External"/><Relationship Id="rId44" Type="http://schemas.openxmlformats.org/officeDocument/2006/relationships/hyperlink" Target="http://scm.oas.org/IDMS/Redirectpage.aspx?class=cidi/doc.&amp;classNum=99&amp;lang=e" TargetMode="External"/><Relationship Id="rId4" Type="http://schemas.openxmlformats.org/officeDocument/2006/relationships/webSettings" Target="webSettings.xml"/><Relationship Id="rId9" Type="http://schemas.openxmlformats.org/officeDocument/2006/relationships/hyperlink" Target="http://scm.oas.org/IDMS/Redirectpage.aspx?class=cidi/doc.&amp;classNum=202&amp;lang=e" TargetMode="External"/><Relationship Id="rId14" Type="http://schemas.openxmlformats.org/officeDocument/2006/relationships/hyperlink" Target="http://scm.oas.org/IDMS/Redirectpage.aspx?class=AICD/JD%20XX.2.18/doc.&amp;classNum=177&amp;lang=e" TargetMode="External"/><Relationship Id="rId22" Type="http://schemas.openxmlformats.org/officeDocument/2006/relationships/hyperlink" Target="http://scm.oas.org/IDMS/Redirectpage.aspx?class=CIDI/doc.&amp;classNum=328&amp;lang=e" TargetMode="External"/><Relationship Id="rId27" Type="http://schemas.openxmlformats.org/officeDocument/2006/relationships/hyperlink" Target="http://scm.oas.org/IDMS/Redirectpage.aspx?class=cidi/doc.&amp;classNum=99&amp;lang=e" TargetMode="External"/><Relationship Id="rId30" Type="http://schemas.openxmlformats.org/officeDocument/2006/relationships/hyperlink" Target="http://scm.oas.org/doc_public/SPANISH/HIST_22/CIDSC00184S02.docx" TargetMode="External"/><Relationship Id="rId35" Type="http://schemas.openxmlformats.org/officeDocument/2006/relationships/hyperlink" Target="http://scm.oas.org/doc_public/ENGLISH/HIST_21/CIDSC00161E02.docx" TargetMode="External"/><Relationship Id="rId43" Type="http://schemas.openxmlformats.org/officeDocument/2006/relationships/hyperlink" Target="http://scm.oas.org/IDMS/Redirectpage.aspx?class=cidi/doc.&amp;classNum=99&amp;lang=s" TargetMode="External"/><Relationship Id="rId48" Type="http://schemas.openxmlformats.org/officeDocument/2006/relationships/theme" Target="theme/theme1.xml"/><Relationship Id="rId8" Type="http://schemas.openxmlformats.org/officeDocument/2006/relationships/hyperlink" Target="http://scm.oas.org/IDMS/Redirectpage.aspx?class=cidi/doc.&amp;classNum=202&amp;lang=s" TargetMode="External"/><Relationship Id="rId3" Type="http://schemas.openxmlformats.org/officeDocument/2006/relationships/settings" Target="settings.xml"/><Relationship Id="rId12" Type="http://schemas.openxmlformats.org/officeDocument/2006/relationships/hyperlink" Target="https://scm.oas.org/IDMS/Redirectpage.aspx?class=XII.4.3%20CIDI/RECOOP/III/doc.%20&amp;classNum=8&amp;lang=s" TargetMode="External"/><Relationship Id="rId17" Type="http://schemas.openxmlformats.org/officeDocument/2006/relationships/hyperlink" Target="http://scm.oas.org/IDMS/Redirectpage.aspx?class=CIDI/doc.&amp;classNum=328&amp;lang=s" TargetMode="External"/><Relationship Id="rId25" Type="http://schemas.openxmlformats.org/officeDocument/2006/relationships/hyperlink" Target="http://scm.oas.org/doc_public/ENGLISH/HIST_22/CIDSC00185E02.docx" TargetMode="External"/><Relationship Id="rId33" Type="http://schemas.openxmlformats.org/officeDocument/2006/relationships/hyperlink" Target="http://scm.oas.org/IDMS/Redirectpage.aspx?class=cidi/RES.&amp;classNum=337&amp;lang=e" TargetMode="External"/><Relationship Id="rId38" Type="http://schemas.openxmlformats.org/officeDocument/2006/relationships/hyperlink" Target="http://scm.oas.org/IDMS/Redirectpage.aspx?class=cidi/doc.&amp;classNum=292&amp;lang=s" TargetMode="External"/><Relationship Id="rId46" Type="http://schemas.openxmlformats.org/officeDocument/2006/relationships/hyperlink" Target="http://scm.oas.org/IDMS/Redirectpage.aspx?class=cidi/doc.&amp;classNum=202&amp;lang=e" TargetMode="External"/><Relationship Id="rId20" Type="http://schemas.openxmlformats.org/officeDocument/2006/relationships/hyperlink" Target="http://scm.oas.org/IDMS/Redirectpage.aspx?class=CIDI/doc.&amp;classNum=328&amp;lang=e" TargetMode="External"/><Relationship Id="rId41" Type="http://schemas.openxmlformats.org/officeDocument/2006/relationships/hyperlink" Target="http://scm.oas.org/IDMS/Redirectpage.aspx?class=cidi/doc.&amp;classNum=99&amp;la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1495</Words>
  <Characters>12601</Characters>
  <Application>Microsoft Office Word</Application>
  <DocSecurity>4</DocSecurity>
  <Lines>217</Lines>
  <Paragraphs>61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(For discussion and consideration of the Management Board at the meeting to be h</vt:lpstr>
      <vt:lpstr/>
      <vt:lpstr/>
    </vt:vector>
  </TitlesOfParts>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Burns, Sandra</cp:lastModifiedBy>
  <cp:revision>2</cp:revision>
  <dcterms:created xsi:type="dcterms:W3CDTF">2022-04-07T19:33:00Z</dcterms:created>
  <dcterms:modified xsi:type="dcterms:W3CDTF">2022-04-07T19:33:00Z</dcterms:modified>
</cp:coreProperties>
</file>